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53" w:rsidRPr="00F36224" w:rsidRDefault="00057A53" w:rsidP="00F36224">
      <w:pPr>
        <w:pStyle w:val="Standard"/>
        <w:jc w:val="right"/>
        <w:rPr>
          <w:color w:val="000000"/>
          <w:sz w:val="22"/>
          <w:szCs w:val="22"/>
        </w:rPr>
      </w:pPr>
      <w:r>
        <w:rPr>
          <w:rFonts w:ascii="OpenSymbol, 'Arial Unicode MS'" w:hAnsi="OpenSymbol, 'Arial Unicode MS'"/>
          <w:color w:val="000000"/>
          <w:sz w:val="22"/>
          <w:szCs w:val="22"/>
        </w:rPr>
        <w:tab/>
      </w:r>
      <w:r>
        <w:rPr>
          <w:rFonts w:ascii="OpenSymbol, 'Arial Unicode MS'" w:hAnsi="OpenSymbol, 'Arial Unicode MS'"/>
          <w:color w:val="000000"/>
          <w:sz w:val="22"/>
          <w:szCs w:val="22"/>
        </w:rPr>
        <w:tab/>
      </w:r>
      <w:r>
        <w:rPr>
          <w:rFonts w:ascii="OpenSymbol, 'Arial Unicode MS'" w:hAnsi="OpenSymbol, 'Arial Unicode MS'"/>
          <w:color w:val="000000"/>
          <w:sz w:val="22"/>
          <w:szCs w:val="22"/>
        </w:rPr>
        <w:tab/>
      </w:r>
      <w:r>
        <w:rPr>
          <w:rFonts w:ascii="OpenSymbol, 'Arial Unicode MS'" w:hAnsi="OpenSymbol, 'Arial Unicode MS'"/>
          <w:color w:val="000000"/>
          <w:sz w:val="22"/>
          <w:szCs w:val="22"/>
        </w:rPr>
        <w:tab/>
      </w:r>
      <w:r>
        <w:rPr>
          <w:rFonts w:ascii="OpenSymbol, 'Arial Unicode MS'" w:hAnsi="OpenSymbol, 'Arial Unicode MS'"/>
          <w:color w:val="000000"/>
          <w:sz w:val="22"/>
          <w:szCs w:val="22"/>
        </w:rPr>
        <w:tab/>
      </w:r>
      <w:r>
        <w:rPr>
          <w:rFonts w:ascii="OpenSymbol, 'Arial Unicode MS'" w:hAnsi="OpenSymbol, 'Arial Unicode MS'"/>
          <w:color w:val="000000"/>
          <w:sz w:val="22"/>
          <w:szCs w:val="22"/>
        </w:rPr>
        <w:tab/>
      </w:r>
      <w:r>
        <w:rPr>
          <w:rFonts w:ascii="OpenSymbol, 'Arial Unicode MS'" w:hAnsi="OpenSymbol, 'Arial Unicode MS'"/>
          <w:color w:val="000000"/>
          <w:sz w:val="22"/>
          <w:szCs w:val="22"/>
        </w:rPr>
        <w:tab/>
        <w:t xml:space="preserve">         </w:t>
      </w:r>
      <w:r>
        <w:rPr>
          <w:rFonts w:ascii="OpenSymbol, 'Arial Unicode MS'" w:hAnsi="OpenSymbol, 'Arial Unicode MS'"/>
          <w:color w:val="000000"/>
          <w:sz w:val="22"/>
          <w:szCs w:val="22"/>
        </w:rPr>
        <w:tab/>
      </w:r>
      <w:r w:rsidRPr="00F36224">
        <w:rPr>
          <w:color w:val="000000"/>
          <w:sz w:val="22"/>
          <w:szCs w:val="22"/>
        </w:rPr>
        <w:t>G</w:t>
      </w:r>
      <w:r w:rsidR="00F36224" w:rsidRPr="00F36224">
        <w:rPr>
          <w:color w:val="000000"/>
          <w:sz w:val="22"/>
          <w:szCs w:val="22"/>
        </w:rPr>
        <w:t>óro</w:t>
      </w:r>
      <w:r w:rsidRPr="00F36224">
        <w:rPr>
          <w:color w:val="000000"/>
          <w:sz w:val="22"/>
          <w:szCs w:val="22"/>
        </w:rPr>
        <w:t xml:space="preserve">wo Iławeckie, </w:t>
      </w:r>
      <w:r w:rsidR="00F36224" w:rsidRPr="00F36224">
        <w:rPr>
          <w:color w:val="000000"/>
          <w:sz w:val="22"/>
          <w:szCs w:val="22"/>
        </w:rPr>
        <w:t>2</w:t>
      </w:r>
      <w:r w:rsidR="00130E70">
        <w:rPr>
          <w:color w:val="000000"/>
          <w:sz w:val="22"/>
          <w:szCs w:val="22"/>
        </w:rPr>
        <w:t>8</w:t>
      </w:r>
      <w:r w:rsidR="00F36224" w:rsidRPr="00F36224">
        <w:rPr>
          <w:color w:val="000000"/>
          <w:sz w:val="22"/>
          <w:szCs w:val="22"/>
        </w:rPr>
        <w:t>-07-2017</w:t>
      </w:r>
    </w:p>
    <w:p w:rsidR="00057A53" w:rsidRDefault="00057A53">
      <w:pPr>
        <w:pStyle w:val="Standard"/>
        <w:rPr>
          <w:sz w:val="22"/>
          <w:szCs w:val="22"/>
        </w:rPr>
      </w:pPr>
      <w:r w:rsidRPr="00F36224">
        <w:rPr>
          <w:sz w:val="22"/>
          <w:szCs w:val="22"/>
        </w:rPr>
        <w:t>Numer sprawy : WSzR-SET-260-04/17/PU</w:t>
      </w:r>
    </w:p>
    <w:p w:rsidR="00057A53" w:rsidRDefault="00057A53">
      <w:pPr>
        <w:pStyle w:val="Standard"/>
        <w:jc w:val="both"/>
      </w:pPr>
    </w:p>
    <w:p w:rsidR="00057A53" w:rsidRDefault="00057A53">
      <w:pPr>
        <w:pStyle w:val="Standard"/>
        <w:jc w:val="center"/>
      </w:pPr>
    </w:p>
    <w:p w:rsidR="00057A53" w:rsidRDefault="00057A53">
      <w:pPr>
        <w:pStyle w:val="Standard"/>
        <w:jc w:val="center"/>
        <w:rPr>
          <w:b/>
          <w:bCs/>
        </w:rPr>
      </w:pPr>
      <w:r>
        <w:rPr>
          <w:b/>
          <w:bCs/>
        </w:rPr>
        <w:t>SPECYFIKACJA ISTOTNYCH WARUNKÓW ZAMÓWIENIA</w:t>
      </w:r>
    </w:p>
    <w:p w:rsidR="00057A53" w:rsidRDefault="00057A53">
      <w:pPr>
        <w:pStyle w:val="Standard"/>
        <w:jc w:val="both"/>
      </w:pPr>
    </w:p>
    <w:p w:rsidR="00057A53" w:rsidRDefault="00057A5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dot.: postępowania o udzielenie zamówienia publicznego.</w:t>
      </w:r>
    </w:p>
    <w:p w:rsidR="00057A53" w:rsidRDefault="00057A53">
      <w:pPr>
        <w:pStyle w:val="Standard"/>
      </w:pPr>
    </w:p>
    <w:p w:rsidR="00057A53" w:rsidRDefault="00057A5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Nazwa zadania: </w:t>
      </w:r>
      <w:r>
        <w:rPr>
          <w:b/>
          <w:bCs/>
          <w:sz w:val="22"/>
          <w:szCs w:val="22"/>
          <w:u w:val="single"/>
        </w:rPr>
        <w:t>Dostawa brykietu drzewnego z drzew mieszanych.</w:t>
      </w:r>
    </w:p>
    <w:p w:rsidR="00057A53" w:rsidRDefault="00057A53">
      <w:pPr>
        <w:pStyle w:val="Standard"/>
        <w:jc w:val="both"/>
      </w:pPr>
    </w:p>
    <w:p w:rsidR="00057A53" w:rsidRDefault="00057A53">
      <w:pPr>
        <w:pStyle w:val="Standard"/>
        <w:jc w:val="both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Rozdział I.  Nazwa (firma) i adres zamawiającego:</w:t>
      </w:r>
    </w:p>
    <w:p w:rsidR="00057A53" w:rsidRDefault="00057A53">
      <w:pPr>
        <w:pStyle w:val="Standard"/>
        <w:tabs>
          <w:tab w:val="left" w:pos="284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Nazwa zamawiającego</w:t>
      </w:r>
      <w:r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ab/>
        <w:t>WOJEWÓDZKI SZPITAL REHABILITACYJNY</w:t>
      </w:r>
    </w:p>
    <w:p w:rsidR="00057A53" w:rsidRDefault="00057A53">
      <w:pPr>
        <w:pStyle w:val="Standard"/>
        <w:tabs>
          <w:tab w:val="left" w:pos="284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zamawiającego</w:t>
      </w:r>
      <w:r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ab/>
        <w:t>ul. Armii Czerwonej 24</w:t>
      </w:r>
    </w:p>
    <w:p w:rsidR="00057A53" w:rsidRDefault="00057A5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Kod 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11-220 Górowo Iławeckie</w:t>
      </w:r>
    </w:p>
    <w:p w:rsidR="00057A53" w:rsidRDefault="00057A5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Telefon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89 762 7064</w:t>
      </w:r>
    </w:p>
    <w:p w:rsidR="00057A53" w:rsidRDefault="00057A53">
      <w:pPr>
        <w:pStyle w:val="Standard"/>
        <w:rPr>
          <w:sz w:val="20"/>
        </w:rPr>
      </w:pPr>
      <w:r>
        <w:rPr>
          <w:sz w:val="20"/>
        </w:rPr>
        <w:t>Faks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</w:r>
      <w:bookmarkStart w:id="0" w:name="_GoBack"/>
      <w:bookmarkEnd w:id="0"/>
      <w:r>
        <w:rPr>
          <w:sz w:val="20"/>
        </w:rPr>
        <w:t>89 762 7077</w:t>
      </w:r>
    </w:p>
    <w:p w:rsidR="00057A53" w:rsidRDefault="00057A53">
      <w:pPr>
        <w:pStyle w:val="Standard"/>
        <w:rPr>
          <w:sz w:val="20"/>
        </w:rPr>
      </w:pPr>
      <w:r>
        <w:rPr>
          <w:sz w:val="20"/>
        </w:rPr>
        <w:t>Adres strony internetowej</w:t>
      </w:r>
      <w:r>
        <w:rPr>
          <w:sz w:val="20"/>
        </w:rPr>
        <w:tab/>
        <w:t xml:space="preserve">: </w:t>
      </w:r>
      <w:r>
        <w:rPr>
          <w:sz w:val="20"/>
        </w:rPr>
        <w:tab/>
      </w:r>
      <w:r w:rsidR="00F23828">
        <w:rPr>
          <w:sz w:val="20"/>
        </w:rPr>
        <w:t>szpitalgorowo.pl</w:t>
      </w:r>
    </w:p>
    <w:p w:rsidR="00057A53" w:rsidRDefault="00057A53">
      <w:pPr>
        <w:pStyle w:val="Standard"/>
        <w:rPr>
          <w:sz w:val="20"/>
        </w:rPr>
      </w:pPr>
      <w:r>
        <w:rPr>
          <w:sz w:val="20"/>
        </w:rPr>
        <w:t>Adres poczty elektronicznej</w:t>
      </w:r>
      <w:r>
        <w:rPr>
          <w:sz w:val="20"/>
        </w:rPr>
        <w:tab/>
        <w:t xml:space="preserve">: </w:t>
      </w:r>
      <w:r>
        <w:rPr>
          <w:sz w:val="20"/>
        </w:rPr>
        <w:tab/>
        <w:t>sekretariat@szpitalgorowo.pl</w:t>
      </w:r>
    </w:p>
    <w:p w:rsidR="00057A53" w:rsidRDefault="00057A53">
      <w:pPr>
        <w:pStyle w:val="Standard"/>
        <w:rPr>
          <w:sz w:val="20"/>
        </w:rPr>
      </w:pPr>
      <w:r>
        <w:rPr>
          <w:sz w:val="20"/>
        </w:rPr>
        <w:t>Godziny urzędowania</w:t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  <w:t>7.30 - 15.00</w:t>
      </w:r>
    </w:p>
    <w:p w:rsidR="00057A53" w:rsidRDefault="00057A53">
      <w:pPr>
        <w:pStyle w:val="Standard"/>
        <w:jc w:val="both"/>
      </w:pPr>
    </w:p>
    <w:p w:rsidR="00057A53" w:rsidRDefault="00057A53">
      <w:pPr>
        <w:pStyle w:val="Standard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Rozdział II. Tryb udzielenia zamówienia</w:t>
      </w:r>
    </w:p>
    <w:p w:rsidR="00057A53" w:rsidRDefault="00057A53">
      <w:pPr>
        <w:pStyle w:val="Standard"/>
        <w:spacing w:after="120"/>
        <w:jc w:val="both"/>
        <w:rPr>
          <w:sz w:val="20"/>
          <w:szCs w:val="20"/>
          <w:lang w:val="ar-SA" w:bidi="ar-SA"/>
        </w:rPr>
      </w:pPr>
      <w:r>
        <w:rPr>
          <w:color w:val="000000"/>
          <w:sz w:val="20"/>
          <w:szCs w:val="20"/>
          <w:lang w:val="ar-SA" w:bidi="ar-SA"/>
        </w:rPr>
        <w:t>1.</w:t>
      </w:r>
      <w:r>
        <w:rPr>
          <w:color w:val="000000"/>
          <w:sz w:val="20"/>
          <w:szCs w:val="20"/>
          <w:lang w:val="ar-SA" w:bidi="ar-SA"/>
        </w:rPr>
        <w:tab/>
      </w:r>
      <w:r>
        <w:rPr>
          <w:sz w:val="20"/>
          <w:szCs w:val="20"/>
          <w:lang w:val="ar-SA" w:bidi="ar-SA"/>
        </w:rPr>
        <w:t>Postępowanie prowadzone jest poza ustawą zgodnie z przepisami ustawy z dnia 29 stycznia 2004 roku Prawo zamówień publicznych ( tekst jednolity Dz. U. z 2015 r., poz. 2164 ).</w:t>
      </w:r>
    </w:p>
    <w:p w:rsidR="00057A53" w:rsidRDefault="00057A53">
      <w:pPr>
        <w:pStyle w:val="Standard"/>
        <w:spacing w:after="120"/>
        <w:jc w:val="both"/>
        <w:rPr>
          <w:sz w:val="20"/>
          <w:szCs w:val="20"/>
          <w:lang w:val="ar-SA" w:bidi="ar-SA"/>
        </w:rPr>
      </w:pPr>
      <w:r>
        <w:rPr>
          <w:sz w:val="20"/>
          <w:szCs w:val="20"/>
          <w:lang w:val="ar-SA" w:bidi="ar-SA"/>
        </w:rPr>
        <w:t>2. W świetle postanowień art. 4 pkt 8 ustawy Pzp (wartość nie przekracza wyrażonej w złotych równowartości kwoty 30.000 euro ). Zamawiający nie jest zobowiązany do stosowania procedur udzielania zamówień publicznych określonych w przepisach ustawy.</w:t>
      </w:r>
    </w:p>
    <w:p w:rsidR="00057A53" w:rsidRDefault="00057A53">
      <w:pPr>
        <w:pStyle w:val="Standard"/>
        <w:spacing w:after="120"/>
        <w:jc w:val="both"/>
        <w:rPr>
          <w:color w:val="000000"/>
          <w:sz w:val="20"/>
          <w:szCs w:val="20"/>
          <w:lang w:val="ar-SA" w:bidi="ar-SA"/>
        </w:rPr>
      </w:pPr>
      <w:r>
        <w:rPr>
          <w:color w:val="000000"/>
          <w:sz w:val="20"/>
          <w:szCs w:val="20"/>
          <w:lang w:val="ar-SA" w:bidi="ar-SA"/>
        </w:rPr>
        <w:t>3. Postępowanie prowadzone jest w formie zapytania ofertowego.</w:t>
      </w:r>
    </w:p>
    <w:p w:rsidR="00057A53" w:rsidRDefault="00057A53">
      <w:pPr>
        <w:pStyle w:val="Standard"/>
      </w:pPr>
    </w:p>
    <w:p w:rsidR="00057A53" w:rsidRDefault="00057A53">
      <w:pPr>
        <w:pStyle w:val="Standard"/>
        <w:ind w:left="375" w:hanging="360"/>
        <w:jc w:val="both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Rozdział III. Opis przedmiotu zamówienia</w:t>
      </w:r>
    </w:p>
    <w:p w:rsidR="00057A53" w:rsidRDefault="00057A53" w:rsidP="00E71840">
      <w:pPr>
        <w:pStyle w:val="Standard"/>
        <w:tabs>
          <w:tab w:val="left" w:pos="357"/>
          <w:tab w:val="left" w:pos="9356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ab/>
        <w:t>Przedmiotem zamówienia jest dostawa do siedziby Zamawiającego, brykietu drzewnego z drzew mieszanych, w ilości 240 ton w okresie trwania umowy o następujących parametrach :</w:t>
      </w:r>
    </w:p>
    <w:p w:rsidR="00057A53" w:rsidRDefault="00057A53" w:rsidP="00130E70">
      <w:pPr>
        <w:pStyle w:val="Standard"/>
        <w:tabs>
          <w:tab w:val="left" w:pos="357"/>
          <w:tab w:val="left" w:pos="9356"/>
        </w:tabs>
        <w:ind w:left="72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Ty</w:t>
      </w:r>
      <w:r w:rsidR="00130E70">
        <w:rPr>
          <w:color w:val="000000"/>
          <w:sz w:val="20"/>
          <w:szCs w:val="20"/>
          <w:shd w:val="clear" w:color="auto" w:fill="FFFFFF"/>
        </w:rPr>
        <w:t>p</w:t>
      </w:r>
      <w:r>
        <w:rPr>
          <w:color w:val="000000"/>
          <w:sz w:val="20"/>
          <w:szCs w:val="20"/>
          <w:shd w:val="clear" w:color="auto" w:fill="FFFFFF"/>
        </w:rPr>
        <w:t xml:space="preserve"> - ,,walec'' o średnicy do 80mm</w:t>
      </w:r>
    </w:p>
    <w:p w:rsidR="00057A53" w:rsidRDefault="00057A53" w:rsidP="00E71840">
      <w:pPr>
        <w:pStyle w:val="Standard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Wilgotność - do 10%</w:t>
      </w:r>
    </w:p>
    <w:p w:rsidR="00057A53" w:rsidRDefault="00057A53" w:rsidP="00E71840">
      <w:pPr>
        <w:pStyle w:val="Standard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Wartość opałowa – powyżej 16 GJ/t</w:t>
      </w:r>
    </w:p>
    <w:p w:rsidR="00057A53" w:rsidRDefault="00057A53" w:rsidP="00E71840">
      <w:pPr>
        <w:pStyle w:val="Standard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Zawartość popiołu - do 1%</w:t>
      </w:r>
    </w:p>
    <w:p w:rsidR="00057A53" w:rsidRDefault="00057A53" w:rsidP="00E71840">
      <w:pPr>
        <w:pStyle w:val="Standard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Pakowanie – worki od 25kg do 40kg</w:t>
      </w:r>
    </w:p>
    <w:p w:rsidR="00057A53" w:rsidRDefault="00057A53" w:rsidP="00E71840">
      <w:pPr>
        <w:pStyle w:val="Standard"/>
        <w:numPr>
          <w:ilvl w:val="0"/>
          <w:numId w:val="27"/>
        </w:num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Brykiet nie może zawierać żadnych </w:t>
      </w:r>
      <w:bookmarkStart w:id="1" w:name="__DdeLink__1_1366622422"/>
      <w:r>
        <w:rPr>
          <w:color w:val="000000"/>
          <w:sz w:val="20"/>
          <w:szCs w:val="20"/>
          <w:shd w:val="clear" w:color="auto" w:fill="FFFFFF"/>
        </w:rPr>
        <w:t>związków chemicznych  ( np. domieszek kleju, trocin z płyt</w:t>
      </w:r>
      <w:bookmarkEnd w:id="1"/>
      <w:r>
        <w:rPr>
          <w:color w:val="000000"/>
          <w:sz w:val="20"/>
          <w:szCs w:val="20"/>
          <w:shd w:val="clear" w:color="auto" w:fill="FFFFFF"/>
        </w:rPr>
        <w:t xml:space="preserve"> meblowych )</w:t>
      </w:r>
    </w:p>
    <w:p w:rsidR="00057A53" w:rsidRDefault="00057A53">
      <w:pPr>
        <w:pStyle w:val="Standard"/>
        <w:numPr>
          <w:ilvl w:val="0"/>
          <w:numId w:val="16"/>
        </w:num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Zakres zamówienia  : dostawy sukcesywnie do potrzeb Zamawiającego w ciągu 12 miesięcy od daty podpisania umowy lub wykorzystania kwoty umownej. Dostawa </w:t>
      </w:r>
      <w:proofErr w:type="spellStart"/>
      <w:r>
        <w:rPr>
          <w:color w:val="000000"/>
          <w:sz w:val="20"/>
          <w:szCs w:val="20"/>
          <w:shd w:val="clear" w:color="auto" w:fill="FFFFFF"/>
        </w:rPr>
        <w:t>loco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– magazyn Zamawiającego.</w:t>
      </w:r>
    </w:p>
    <w:p w:rsidR="00057A53" w:rsidRDefault="00057A53">
      <w:pPr>
        <w:pStyle w:val="Standard"/>
        <w:numPr>
          <w:ilvl w:val="0"/>
          <w:numId w:val="16"/>
        </w:numPr>
        <w:jc w:val="both"/>
        <w:rPr>
          <w:color w:val="000000"/>
          <w:sz w:val="20"/>
          <w:szCs w:val="20"/>
          <w:u w:val="single"/>
          <w:shd w:val="clear" w:color="auto" w:fill="FFFFFF"/>
        </w:rPr>
      </w:pPr>
      <w:r>
        <w:rPr>
          <w:color w:val="000000"/>
          <w:sz w:val="20"/>
          <w:szCs w:val="20"/>
          <w:u w:val="single"/>
          <w:shd w:val="clear" w:color="auto" w:fill="FFFFFF"/>
        </w:rPr>
        <w:t>Dopuszczalne zmiany postanowień umowy oraz określenie zmian.</w:t>
      </w:r>
    </w:p>
    <w:p w:rsidR="00057A53" w:rsidRDefault="00057A53">
      <w:pPr>
        <w:pStyle w:val="Standard"/>
        <w:tabs>
          <w:tab w:val="left" w:pos="15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1). Zamawiający zastrzega sobie prawo do zmiany ilości zamawianego towaru. </w:t>
      </w:r>
      <w:r>
        <w:rPr>
          <w:color w:val="000000"/>
          <w:sz w:val="20"/>
          <w:szCs w:val="20"/>
          <w:shd w:val="clear" w:color="auto" w:fill="FFFFFF"/>
        </w:rPr>
        <w:t>Wykonawcy nie przysługują wobec Zamawiającego roszczenia odszkodowawcze z tytułu dostarczenia mniejszej ilości towaru niż określona w umowie.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ab/>
        <w:t xml:space="preserve">2). </w:t>
      </w:r>
      <w:r>
        <w:rPr>
          <w:sz w:val="20"/>
          <w:szCs w:val="20"/>
        </w:rPr>
        <w:t>W przypadku zmiany stawek podatkowych (VAT) lub nieprzewidzianego wzrostu cen surowca do produkcji brykietu lub nośników energii w okresie obowiązywania umowy, strony dopuszczają możliwość zmiany cen obowiązujących w umowie w formie aneksu do niniejszej umowy. Podstawą będzie pisemny wniosek Wykonawcy z uzasadnieniem wzrostu cen towarów.</w:t>
      </w:r>
    </w:p>
    <w:p w:rsidR="00057A53" w:rsidRDefault="00057A53">
      <w:pPr>
        <w:pStyle w:val="Textbody"/>
        <w:tabs>
          <w:tab w:val="left" w:pos="360"/>
          <w:tab w:val="left" w:pos="434"/>
        </w:tabs>
        <w:ind w:left="360" w:hanging="360"/>
        <w:jc w:val="both"/>
      </w:pPr>
    </w:p>
    <w:p w:rsidR="00057A53" w:rsidRDefault="00057A53">
      <w:pPr>
        <w:pStyle w:val="Standard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Rozdział IV. Oznaczenie wg Wspólnego Słownika Zamówień :</w:t>
      </w:r>
    </w:p>
    <w:p w:rsidR="00057A53" w:rsidRDefault="00057A53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Kod CPV</w:t>
      </w:r>
      <w:r>
        <w:rPr>
          <w:color w:val="000000"/>
          <w:sz w:val="20"/>
          <w:szCs w:val="20"/>
        </w:rPr>
        <w:tab/>
        <w:t>-</w:t>
      </w:r>
      <w:r>
        <w:rPr>
          <w:color w:val="000000"/>
          <w:sz w:val="20"/>
          <w:szCs w:val="20"/>
        </w:rPr>
        <w:tab/>
        <w:t>10122000-4 Brykiety</w:t>
      </w:r>
    </w:p>
    <w:p w:rsidR="00057A53" w:rsidRDefault="00057A53">
      <w:pPr>
        <w:pStyle w:val="Standard"/>
        <w:numPr>
          <w:ilvl w:val="2"/>
          <w:numId w:val="2"/>
        </w:numPr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10125000-5 Paliwa drzewne</w:t>
      </w:r>
    </w:p>
    <w:p w:rsidR="00057A53" w:rsidRDefault="00057A53">
      <w:pPr>
        <w:pStyle w:val="Standard"/>
      </w:pPr>
    </w:p>
    <w:p w:rsidR="00057A53" w:rsidRDefault="00057A53">
      <w:pPr>
        <w:pStyle w:val="Standard"/>
        <w:jc w:val="both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Rozdział V. Części zamówienia</w:t>
      </w:r>
    </w:p>
    <w:p w:rsidR="00057A53" w:rsidRDefault="00057A53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Zamawiający nie dopuszcza możliwości składania ofert częściowych</w:t>
      </w:r>
      <w:r>
        <w:rPr>
          <w:color w:val="000000"/>
          <w:sz w:val="20"/>
          <w:szCs w:val="20"/>
        </w:rPr>
        <w:t>.</w:t>
      </w:r>
    </w:p>
    <w:p w:rsidR="00057A53" w:rsidRDefault="00057A53">
      <w:pPr>
        <w:pStyle w:val="Standard"/>
        <w:jc w:val="both"/>
        <w:rPr>
          <w:b/>
          <w:bCs/>
          <w:color w:val="000000"/>
          <w:sz w:val="20"/>
          <w:szCs w:val="20"/>
          <w:u w:val="single"/>
        </w:rPr>
      </w:pPr>
    </w:p>
    <w:p w:rsidR="00057A53" w:rsidRDefault="00057A53">
      <w:pPr>
        <w:pStyle w:val="Standard"/>
        <w:jc w:val="both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lastRenderedPageBreak/>
        <w:t>Rozdział VI. Oferty wariantowe</w:t>
      </w:r>
    </w:p>
    <w:p w:rsidR="00057A53" w:rsidRDefault="00057A53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Zamawiający nie dopuszcza możliwości składania ofert wariantowych</w:t>
      </w:r>
      <w:r>
        <w:rPr>
          <w:color w:val="000000"/>
          <w:sz w:val="20"/>
          <w:szCs w:val="20"/>
        </w:rPr>
        <w:t>.</w:t>
      </w:r>
    </w:p>
    <w:p w:rsidR="00057A53" w:rsidRDefault="00057A53">
      <w:pPr>
        <w:pStyle w:val="Standard"/>
      </w:pPr>
    </w:p>
    <w:p w:rsidR="00057A53" w:rsidRDefault="00057A53">
      <w:pPr>
        <w:pStyle w:val="Standard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Rozdział VII. Wymagania stawiane Wykonawcy</w:t>
      </w:r>
    </w:p>
    <w:p w:rsidR="00057A53" w:rsidRDefault="00057A53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Wykonawca jest odpowiedzialny za jakość, zgodność z warunkami technicznymi i jakościowymi opisanymi dla przedmiotu zamówienia.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2. Wymagana jest należyta staranność przy realizacji zobowiązań umowy,</w:t>
      </w:r>
    </w:p>
    <w:p w:rsidR="00057A53" w:rsidRDefault="00057A53">
      <w:pPr>
        <w:pStyle w:val="Standard"/>
        <w:jc w:val="both"/>
        <w:rPr>
          <w:sz w:val="20"/>
        </w:rPr>
      </w:pPr>
      <w:r>
        <w:rPr>
          <w:sz w:val="20"/>
        </w:rPr>
        <w:t>3. Ustalenia i decyzje dotyczące wykonywania zamówienia uzgadniane będą przez zamawiającego z ustanowionym przedstawicielem wykonawcy.</w:t>
      </w:r>
    </w:p>
    <w:p w:rsidR="00057A53" w:rsidRDefault="00057A53">
      <w:pPr>
        <w:pStyle w:val="Standard"/>
        <w:jc w:val="both"/>
        <w:rPr>
          <w:sz w:val="20"/>
        </w:rPr>
      </w:pPr>
      <w:r>
        <w:rPr>
          <w:sz w:val="20"/>
        </w:rPr>
        <w:t>4. Określenie przez Wykonawcę telefonów kontaktowych i numerów fax. oraz innych ustaleń niezbędnych dla sprawnego i terminowego wykonania zamówienia.</w:t>
      </w:r>
    </w:p>
    <w:p w:rsidR="00057A53" w:rsidRDefault="00057A53">
      <w:pPr>
        <w:pStyle w:val="Standard"/>
        <w:jc w:val="both"/>
        <w:rPr>
          <w:sz w:val="20"/>
        </w:rPr>
      </w:pPr>
      <w:r>
        <w:rPr>
          <w:sz w:val="20"/>
        </w:rPr>
        <w:t>5. Zamawiający nie ponosi odpowiedzialności za szkody wyrządzone przez Wykonawcę podczas wykonywania przedmiotu zamówienia.</w:t>
      </w:r>
    </w:p>
    <w:p w:rsidR="00057A53" w:rsidRDefault="00057A53">
      <w:pPr>
        <w:pStyle w:val="Standard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6. Zamawiający nie dopuszcza rozliczeń w walutach obcych.</w:t>
      </w:r>
    </w:p>
    <w:p w:rsidR="00057A53" w:rsidRDefault="00057A53">
      <w:pPr>
        <w:pStyle w:val="Standard"/>
        <w:jc w:val="both"/>
      </w:pPr>
    </w:p>
    <w:p w:rsidR="00057A53" w:rsidRDefault="00057A53">
      <w:pPr>
        <w:pStyle w:val="Standard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Rozdział VIII. Termin wykonania zamówienia</w:t>
      </w:r>
    </w:p>
    <w:p w:rsidR="00057A53" w:rsidRDefault="00057A53">
      <w:pPr>
        <w:pStyle w:val="Standard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Wymagany termin wykonania zamówienia</w:t>
      </w:r>
      <w:r>
        <w:rPr>
          <w:sz w:val="20"/>
          <w:szCs w:val="20"/>
        </w:rPr>
        <w:t xml:space="preserve"> : 12 miesięcy od daty zawarcia umowy lub wyczerpanie wartości ceny ofertowej.</w:t>
      </w:r>
    </w:p>
    <w:p w:rsidR="00057A53" w:rsidRDefault="00057A53">
      <w:pPr>
        <w:pStyle w:val="Standard"/>
      </w:pPr>
    </w:p>
    <w:p w:rsidR="00057A53" w:rsidRDefault="00057A53">
      <w:pPr>
        <w:pStyle w:val="Standard"/>
        <w:jc w:val="both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Rozdział IX. Warunki udziału w postępowaniu oraz opis sposobu dokonywania oceny spełnienia tych warunków</w:t>
      </w:r>
    </w:p>
    <w:p w:rsidR="00057A53" w:rsidRDefault="00057A5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1. O udzielenie niniejszego zamówienia mogą ubiegać się wykonawcy, którzy spełniają warunki, dotyczące:</w:t>
      </w:r>
    </w:p>
    <w:p w:rsidR="00057A53" w:rsidRDefault="00057A53">
      <w:pPr>
        <w:pStyle w:val="Standard"/>
        <w:tabs>
          <w:tab w:val="left" w:pos="555"/>
        </w:tabs>
        <w:ind w:left="28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</w:t>
      </w:r>
      <w:r>
        <w:rPr>
          <w:color w:val="000000"/>
          <w:sz w:val="20"/>
          <w:szCs w:val="20"/>
        </w:rPr>
        <w:tab/>
        <w:t>posiadania uprawnień do wykonywania określonej działalności lub czynności, jeżeli przepisy prawa nakładają obowiązek ich posiadania,</w:t>
      </w:r>
    </w:p>
    <w:p w:rsidR="00057A53" w:rsidRDefault="00057A53">
      <w:pPr>
        <w:pStyle w:val="Standard"/>
        <w:numPr>
          <w:ilvl w:val="0"/>
          <w:numId w:val="17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działalność prowadzona na potrzeby wykonania przedmiotu zamówienia nie wymaga posiadania specjalnych uprawnień ( koncesji, zezwolenia lub licencji ). Zamawiający nie wyznacza szczegółowego warunku w tym zakresie.</w:t>
      </w:r>
    </w:p>
    <w:p w:rsidR="00057A53" w:rsidRDefault="00057A53">
      <w:pPr>
        <w:pStyle w:val="Standard"/>
        <w:tabs>
          <w:tab w:val="left" w:pos="555"/>
        </w:tabs>
        <w:ind w:left="28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</w:t>
      </w:r>
      <w:r>
        <w:rPr>
          <w:color w:val="000000"/>
          <w:sz w:val="20"/>
          <w:szCs w:val="20"/>
        </w:rPr>
        <w:tab/>
        <w:t xml:space="preserve"> posiadania wiedzy i doświadczenia,</w:t>
      </w:r>
    </w:p>
    <w:p w:rsidR="00057A53" w:rsidRDefault="00057A53">
      <w:pPr>
        <w:pStyle w:val="Standard"/>
        <w:numPr>
          <w:ilvl w:val="0"/>
          <w:numId w:val="18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zamawiający nie wyznacza szczegółowego warunku w tym zakresie.</w:t>
      </w:r>
    </w:p>
    <w:p w:rsidR="00057A53" w:rsidRDefault="00057A53">
      <w:pPr>
        <w:pStyle w:val="Standard"/>
        <w:tabs>
          <w:tab w:val="left" w:pos="540"/>
        </w:tabs>
        <w:ind w:left="28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</w:t>
      </w:r>
      <w:r>
        <w:rPr>
          <w:color w:val="000000"/>
          <w:sz w:val="20"/>
          <w:szCs w:val="20"/>
        </w:rPr>
        <w:tab/>
        <w:t xml:space="preserve"> dysponowania odpowiednim potencjałem technicznym oraz osobami zdolnymi do wykonania zamówienia,</w:t>
      </w:r>
    </w:p>
    <w:p w:rsidR="00057A53" w:rsidRDefault="00057A53">
      <w:pPr>
        <w:pStyle w:val="Standard"/>
        <w:numPr>
          <w:ilvl w:val="0"/>
          <w:numId w:val="19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zamawiający nie wyznacza szczegółowego warunku w tym zakresie.</w:t>
      </w:r>
    </w:p>
    <w:p w:rsidR="00057A53" w:rsidRDefault="00057A53">
      <w:pPr>
        <w:pStyle w:val="Standard"/>
        <w:tabs>
          <w:tab w:val="left" w:pos="555"/>
        </w:tabs>
        <w:ind w:left="28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</w:t>
      </w:r>
      <w:r>
        <w:rPr>
          <w:color w:val="000000"/>
          <w:sz w:val="20"/>
          <w:szCs w:val="20"/>
        </w:rPr>
        <w:tab/>
        <w:t>sytuacji ekonomicznej i finansowej,</w:t>
      </w:r>
    </w:p>
    <w:p w:rsidR="00057A53" w:rsidRDefault="00057A53">
      <w:pPr>
        <w:pStyle w:val="Standard"/>
        <w:numPr>
          <w:ilvl w:val="0"/>
          <w:numId w:val="20"/>
        </w:numPr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zamawiający nie wyznacza szczegółowego warunku w tym zakresie.</w:t>
      </w:r>
    </w:p>
    <w:p w:rsidR="00057A53" w:rsidRDefault="00057A53">
      <w:pPr>
        <w:pStyle w:val="Standard"/>
        <w:rPr>
          <w:sz w:val="20"/>
          <w:szCs w:val="20"/>
        </w:rPr>
      </w:pPr>
    </w:p>
    <w:p w:rsidR="00057A53" w:rsidRDefault="00057A5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2. Zamawiający odrzuca ofertę, jeżeli:</w:t>
      </w:r>
    </w:p>
    <w:p w:rsidR="00057A53" w:rsidRDefault="00057A53">
      <w:pPr>
        <w:pStyle w:val="Standard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jej treść nie odpowiada treści specyfikacji istotnych warunków zamówienia, z zastrzeżeniem art. </w:t>
      </w:r>
      <w:r>
        <w:rPr>
          <w:sz w:val="20"/>
          <w:szCs w:val="20"/>
        </w:rPr>
        <w:tab/>
        <w:t xml:space="preserve">87 </w:t>
      </w:r>
      <w:r>
        <w:rPr>
          <w:sz w:val="20"/>
          <w:szCs w:val="20"/>
        </w:rPr>
        <w:tab/>
        <w:t>ust. 2 Prawa zamówień publicznych.</w:t>
      </w:r>
    </w:p>
    <w:p w:rsidR="00057A53" w:rsidRDefault="00057A53">
      <w:pPr>
        <w:pStyle w:val="Standard"/>
        <w:tabs>
          <w:tab w:val="left" w:pos="660"/>
        </w:tabs>
        <w:ind w:left="645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</w:t>
      </w:r>
      <w:r>
        <w:rPr>
          <w:color w:val="000000"/>
          <w:sz w:val="20"/>
          <w:szCs w:val="20"/>
        </w:rPr>
        <w:tab/>
        <w:t>jej złożenie stanowi czyn nieuczciwej konkurencji w rozumieniu przepisów o zwalczaniu nieuczciwej konkurencji.</w:t>
      </w:r>
    </w:p>
    <w:p w:rsidR="00057A53" w:rsidRDefault="00057A53">
      <w:pPr>
        <w:pStyle w:val="Standard"/>
        <w:tabs>
          <w:tab w:val="left" w:pos="645"/>
        </w:tabs>
        <w:ind w:left="645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</w:t>
      </w:r>
      <w:r>
        <w:rPr>
          <w:color w:val="000000"/>
          <w:sz w:val="20"/>
          <w:szCs w:val="20"/>
        </w:rPr>
        <w:tab/>
        <w:t>zawiera rażąco niską cenę w stosunku do przedmiotu zamówienia.</w:t>
      </w:r>
    </w:p>
    <w:p w:rsidR="00057A53" w:rsidRDefault="00057A53">
      <w:pPr>
        <w:pStyle w:val="Standard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 xml:space="preserve">wykonawca w terminie 3 dni od dnia doręczenia zawiadomienia nie zgodził się na </w:t>
      </w:r>
      <w:r>
        <w:rPr>
          <w:sz w:val="20"/>
          <w:szCs w:val="20"/>
        </w:rPr>
        <w:tab/>
        <w:t>poprawienie omyłki, o której mowa w art. 87 ust. 2 Prawa zamówień publicznych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Ocena spełnienia warunków udziału w postępowaniu dokonywana będzie w oparciu o dokumenty złożone przez wykonawcę w niniejszym postępowaniu metodą warunku granicznego - </w:t>
      </w:r>
      <w:r>
        <w:rPr>
          <w:sz w:val="20"/>
          <w:szCs w:val="20"/>
          <w:u w:val="single"/>
        </w:rPr>
        <w:t xml:space="preserve">spełnia/nie </w:t>
      </w:r>
      <w:proofErr w:type="spellStart"/>
      <w:r>
        <w:rPr>
          <w:sz w:val="20"/>
          <w:szCs w:val="20"/>
          <w:u w:val="single"/>
        </w:rPr>
        <w:t>spełna</w:t>
      </w:r>
      <w:proofErr w:type="spellEnd"/>
      <w:r>
        <w:rPr>
          <w:sz w:val="20"/>
          <w:szCs w:val="20"/>
          <w:u w:val="single"/>
        </w:rPr>
        <w:t>.</w:t>
      </w:r>
    </w:p>
    <w:p w:rsidR="00057A53" w:rsidRDefault="00057A53">
      <w:pPr>
        <w:pStyle w:val="Standard"/>
      </w:pPr>
    </w:p>
    <w:p w:rsidR="00057A53" w:rsidRDefault="00057A53">
      <w:pPr>
        <w:pStyle w:val="Standard"/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Rozdział X. Wykaz oświadczeń lub dokumentów, jakie mają dostarczyć wykonawcy w celu potwierdzenia spełnienia warunków udziału w postępowaniu</w:t>
      </w:r>
    </w:p>
    <w:p w:rsidR="00057A53" w:rsidRDefault="00057A53">
      <w:pPr>
        <w:pStyle w:val="Standard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A. Na ofertę składają się następujące dokumenty i załączniki :</w:t>
      </w:r>
    </w:p>
    <w:p w:rsidR="00057A53" w:rsidRDefault="00057A53">
      <w:pPr>
        <w:pStyle w:val="Standard"/>
        <w:jc w:val="both"/>
        <w:rPr>
          <w:b/>
          <w:bCs/>
          <w:color w:val="000000"/>
          <w:sz w:val="20"/>
          <w:szCs w:val="20"/>
        </w:rPr>
      </w:pPr>
    </w:p>
    <w:p w:rsidR="00057A53" w:rsidRDefault="00057A53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Formularz ofertowy</w:t>
      </w:r>
      <w:r>
        <w:rPr>
          <w:color w:val="000000"/>
          <w:sz w:val="20"/>
          <w:szCs w:val="20"/>
        </w:rPr>
        <w:t xml:space="preserve"> - wypełniony i podpisany przez wykonawcę – </w:t>
      </w:r>
      <w:r>
        <w:rPr>
          <w:b/>
          <w:bCs/>
          <w:color w:val="000000"/>
          <w:sz w:val="20"/>
          <w:szCs w:val="20"/>
        </w:rPr>
        <w:t>Załącznik nr 1 do SIWZ</w:t>
      </w:r>
    </w:p>
    <w:p w:rsidR="00057A53" w:rsidRDefault="00057A53">
      <w:pPr>
        <w:pStyle w:val="Standard"/>
        <w:jc w:val="both"/>
        <w:rPr>
          <w:color w:val="000000"/>
          <w:sz w:val="20"/>
        </w:rPr>
      </w:pPr>
    </w:p>
    <w:p w:rsidR="00057A53" w:rsidRDefault="00057A53">
      <w:pPr>
        <w:pStyle w:val="Standard"/>
        <w:numPr>
          <w:ilvl w:val="0"/>
          <w:numId w:val="21"/>
        </w:numPr>
        <w:jc w:val="both"/>
        <w:rPr>
          <w:color w:val="000000"/>
          <w:sz w:val="20"/>
        </w:rPr>
      </w:pPr>
      <w:r>
        <w:rPr>
          <w:b/>
          <w:bCs/>
          <w:color w:val="000000"/>
          <w:sz w:val="20"/>
        </w:rPr>
        <w:t>Oświadczenie</w:t>
      </w:r>
      <w:r>
        <w:rPr>
          <w:color w:val="000000"/>
          <w:sz w:val="20"/>
        </w:rPr>
        <w:t xml:space="preserve"> o spełnieniu warunków udziału w postępowaniu z art. 22 ust. 1 Prawa zamówień publicznych – </w:t>
      </w:r>
      <w:r>
        <w:rPr>
          <w:b/>
          <w:bCs/>
          <w:color w:val="000000"/>
          <w:sz w:val="20"/>
        </w:rPr>
        <w:t>Załącznik nr 2 do SIWZ</w:t>
      </w:r>
    </w:p>
    <w:p w:rsidR="00057A53" w:rsidRDefault="00057A53">
      <w:pPr>
        <w:pStyle w:val="Standard"/>
        <w:jc w:val="both"/>
        <w:rPr>
          <w:b/>
          <w:bCs/>
          <w:color w:val="000000"/>
          <w:sz w:val="20"/>
        </w:rPr>
      </w:pPr>
    </w:p>
    <w:p w:rsidR="00057A53" w:rsidRDefault="00057A53">
      <w:pPr>
        <w:pStyle w:val="Standard"/>
        <w:numPr>
          <w:ilvl w:val="0"/>
          <w:numId w:val="21"/>
        </w:numPr>
        <w:jc w:val="both"/>
        <w:rPr>
          <w:color w:val="000000"/>
          <w:sz w:val="20"/>
          <w:szCs w:val="20"/>
        </w:rPr>
      </w:pPr>
      <w:r>
        <w:rPr>
          <w:rFonts w:ascii="sans-serif" w:hAnsi="sans-serif"/>
          <w:b/>
          <w:bCs/>
          <w:color w:val="000000"/>
          <w:sz w:val="20"/>
          <w:szCs w:val="20"/>
        </w:rPr>
        <w:t xml:space="preserve">Oświadczenie </w:t>
      </w:r>
      <w:r>
        <w:rPr>
          <w:rFonts w:ascii="sans-serif" w:hAnsi="sans-serif"/>
          <w:color w:val="000000"/>
          <w:sz w:val="20"/>
          <w:szCs w:val="20"/>
        </w:rPr>
        <w:t>wykonawców o nie zaleganiu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 –</w:t>
      </w:r>
      <w:r>
        <w:rPr>
          <w:rFonts w:ascii="sans-serif" w:hAnsi="sans-serif"/>
          <w:b/>
          <w:bCs/>
          <w:color w:val="000000"/>
          <w:sz w:val="20"/>
          <w:szCs w:val="20"/>
        </w:rPr>
        <w:t xml:space="preserve"> Załącznik nr 3 do SIWZ</w:t>
      </w:r>
    </w:p>
    <w:p w:rsidR="00057A53" w:rsidRDefault="00057A53">
      <w:pPr>
        <w:pStyle w:val="NormalnyWeb"/>
        <w:numPr>
          <w:ilvl w:val="1"/>
          <w:numId w:val="22"/>
        </w:numPr>
        <w:tabs>
          <w:tab w:val="left" w:pos="360"/>
        </w:tabs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Aktualny odpis z właściwego rejestru ( </w:t>
      </w:r>
      <w:r>
        <w:rPr>
          <w:rFonts w:ascii="Arial" w:hAnsi="Arial" w:cs="Arial"/>
          <w:b/>
          <w:bCs/>
          <w:sz w:val="20"/>
          <w:szCs w:val="20"/>
        </w:rPr>
        <w:t>KRS</w:t>
      </w:r>
      <w:r>
        <w:rPr>
          <w:rFonts w:ascii="Arial" w:hAnsi="Arial" w:cs="Arial"/>
          <w:sz w:val="20"/>
          <w:szCs w:val="20"/>
        </w:rPr>
        <w:t xml:space="preserve"> ) albo aktualny dokument  z </w:t>
      </w:r>
      <w:r>
        <w:rPr>
          <w:rFonts w:ascii="Arial" w:hAnsi="Arial" w:cs="Arial"/>
          <w:b/>
          <w:bCs/>
          <w:sz w:val="20"/>
          <w:szCs w:val="20"/>
        </w:rPr>
        <w:t>Centralnej Ewidencji i Informacji o Działalności Gospodarcze</w:t>
      </w:r>
      <w:r>
        <w:rPr>
          <w:rFonts w:ascii="Arial" w:hAnsi="Arial" w:cs="Arial"/>
          <w:sz w:val="20"/>
          <w:szCs w:val="20"/>
        </w:rPr>
        <w:t>j  wystawiony nie wcześniej niż 6 miesięcy przed upływem terminu składania ofert</w:t>
      </w:r>
    </w:p>
    <w:p w:rsidR="00057A53" w:rsidRDefault="00057A53">
      <w:pPr>
        <w:pStyle w:val="NormalnyWeb"/>
        <w:numPr>
          <w:ilvl w:val="1"/>
          <w:numId w:val="22"/>
        </w:numPr>
        <w:tabs>
          <w:tab w:val="left" w:pos="360"/>
        </w:tabs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Wzór umowy</w:t>
      </w:r>
      <w:r>
        <w:rPr>
          <w:rFonts w:ascii="Arial" w:hAnsi="Arial"/>
          <w:color w:val="000000"/>
          <w:sz w:val="20"/>
          <w:szCs w:val="20"/>
        </w:rPr>
        <w:t xml:space="preserve"> – do zapoznania się bez konieczności dołączania do dokumentacji ofertowej – </w:t>
      </w:r>
      <w:r>
        <w:rPr>
          <w:rFonts w:ascii="Arial" w:hAnsi="Arial"/>
          <w:b/>
          <w:bCs/>
          <w:color w:val="000000"/>
          <w:sz w:val="20"/>
          <w:szCs w:val="20"/>
        </w:rPr>
        <w:t>Załącznik nr 4 do SIWZ</w:t>
      </w:r>
    </w:p>
    <w:p w:rsidR="00057A53" w:rsidRDefault="00057A53">
      <w:pPr>
        <w:pStyle w:val="Standard"/>
        <w:jc w:val="both"/>
        <w:rPr>
          <w:color w:val="000000"/>
          <w:sz w:val="20"/>
        </w:rPr>
      </w:pPr>
      <w:r>
        <w:rPr>
          <w:color w:val="000000"/>
          <w:sz w:val="20"/>
        </w:rPr>
        <w:t>Dokumenty potwierdzające posiadanie uprawnień / pełnomocnictw osób składających ofertę, o ile nie wynikają z przepisów prawa lub z przedstawionych dokumentów rejestrowych.</w:t>
      </w:r>
    </w:p>
    <w:p w:rsidR="00057A53" w:rsidRDefault="00057A53">
      <w:pPr>
        <w:pStyle w:val="Standard"/>
        <w:jc w:val="both"/>
      </w:pPr>
    </w:p>
    <w:p w:rsidR="00057A53" w:rsidRDefault="00057A53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B. Wykonawca zamieszkały poza terytorium Rzeczypospolitej Polskiej:</w:t>
      </w:r>
    </w:p>
    <w:p w:rsidR="00057A53" w:rsidRDefault="00057A53">
      <w:pPr>
        <w:pStyle w:val="Standard"/>
        <w:tabs>
          <w:tab w:val="left" w:pos="3135"/>
        </w:tabs>
        <w:ind w:left="15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Wykonawca mający siedzibę lub miejsce zamieszkania poza terytorium Rzeczpospolitej Polskiej składa dokumenty opisane w Rozdz. X Specyfikacji.</w:t>
      </w:r>
    </w:p>
    <w:p w:rsidR="00057A53" w:rsidRDefault="00057A53">
      <w:pPr>
        <w:pStyle w:val="Standard"/>
      </w:pPr>
    </w:p>
    <w:p w:rsidR="00057A53" w:rsidRDefault="00057A53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C. Dokumenty wymagane w przypadku składania oferty wspólnej:</w:t>
      </w:r>
    </w:p>
    <w:p w:rsidR="00057A53" w:rsidRDefault="00057A53">
      <w:pPr>
        <w:pStyle w:val="Standard"/>
        <w:numPr>
          <w:ilvl w:val="0"/>
          <w:numId w:val="23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Wykonawcy mogą wspólnie ubiegać się o udzielenie zamówienia, ( konsorcjum ), w takim przypadku oferta winna być podpisana przez ustanowionego pełnomocnika do reprezentowania w postępowaniu lub do reprezentowania w postępowaniu i zawarcia umowy.</w:t>
      </w:r>
    </w:p>
    <w:p w:rsidR="00057A53" w:rsidRDefault="00057A53">
      <w:pPr>
        <w:pStyle w:val="Standard"/>
        <w:ind w:left="360" w:hanging="375"/>
        <w:jc w:val="both"/>
        <w:rPr>
          <w:sz w:val="20"/>
          <w:szCs w:val="20"/>
        </w:rPr>
      </w:pPr>
      <w:r>
        <w:rPr>
          <w:sz w:val="20"/>
          <w:szCs w:val="20"/>
        </w:rPr>
        <w:t>2. Stosowne pełnomocnictwo / upoważnienie wymaga podpisu prawnie upoważnionych                   przedstawicieli każdego z wykonawców występujących wspólnie – należy załączyć do oferty.</w:t>
      </w:r>
    </w:p>
    <w:p w:rsidR="00057A53" w:rsidRDefault="00057A53">
      <w:pPr>
        <w:pStyle w:val="Standard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Oferta winna zawierać: oświadczenia i dokumenty opisane w </w:t>
      </w:r>
      <w:proofErr w:type="spellStart"/>
      <w:r>
        <w:rPr>
          <w:sz w:val="20"/>
          <w:szCs w:val="20"/>
        </w:rPr>
        <w:t>Rozdziałe</w:t>
      </w:r>
      <w:proofErr w:type="spellEnd"/>
      <w:r>
        <w:rPr>
          <w:sz w:val="20"/>
          <w:szCs w:val="20"/>
        </w:rPr>
        <w:t xml:space="preserve"> X SIWZ.</w:t>
      </w:r>
    </w:p>
    <w:p w:rsidR="00057A53" w:rsidRDefault="00057A53">
      <w:pPr>
        <w:pStyle w:val="Standard"/>
      </w:pPr>
    </w:p>
    <w:p w:rsidR="00057A53" w:rsidRDefault="00057A53">
      <w:pPr>
        <w:pStyle w:val="Standard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D. Postanowienia dotyczące składanych dokumentów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1. Dokumenty w niniejszym postępowaniu mogą być składane w oryginale lub kopii poświadczonej za zgodność z oryginałem przez Wykonawcę lub osobę / osoby uprawnione do podpisania oferty z dopiskiem "za zgodność z oryginałem".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2. Oferta, wszystkie wymagane załączniki, składane dokumenty oraz oświadczenia podpisane przez upoważnionego przedstawiciela wykonawcy wymagają załączenia właściwego pełnomocnictwa lub umocowania prawnego.</w:t>
      </w:r>
    </w:p>
    <w:p w:rsidR="00057A53" w:rsidRDefault="00057A53">
      <w:pPr>
        <w:pStyle w:val="Standard"/>
        <w:jc w:val="both"/>
        <w:rPr>
          <w:sz w:val="20"/>
        </w:rPr>
      </w:pPr>
      <w:r>
        <w:rPr>
          <w:sz w:val="20"/>
        </w:rPr>
        <w:t>3. Dokumenty sporządzone w języku obcym są składane wraz z tłumaczeniem na język polski..</w:t>
      </w:r>
    </w:p>
    <w:p w:rsidR="00057A53" w:rsidRDefault="00057A53">
      <w:pPr>
        <w:pStyle w:val="Standard"/>
        <w:jc w:val="both"/>
        <w:rPr>
          <w:sz w:val="20"/>
        </w:rPr>
      </w:pPr>
      <w:r>
        <w:rPr>
          <w:sz w:val="20"/>
        </w:rPr>
        <w:t>4. Zamawiający może żądać przedstawienia oryginału lub notarialnie poświadczonej kopii dokumentu wyłącznie wtedy, gdy złożona przez wykonawcę kopia dokumentu jest nieczytelna lub budzi wątpliwości, co do jej prawdziwości.</w:t>
      </w:r>
    </w:p>
    <w:p w:rsidR="00057A53" w:rsidRDefault="00057A53">
      <w:pPr>
        <w:pStyle w:val="Standard"/>
        <w:jc w:val="both"/>
        <w:rPr>
          <w:sz w:val="20"/>
        </w:rPr>
      </w:pPr>
      <w:r>
        <w:rPr>
          <w:sz w:val="20"/>
        </w:rPr>
        <w:t>5. W przypadku wykonawców wspólnie ubiegających się o udzielenie zamówienia, kopie dokumentów dotyczących każdego z tych podmiotów winny być poświadczane za zgodność z oryginałem przez te podmioty.</w:t>
      </w:r>
    </w:p>
    <w:p w:rsidR="00057A53" w:rsidRDefault="00057A53">
      <w:pPr>
        <w:pStyle w:val="Standard"/>
      </w:pPr>
    </w:p>
    <w:p w:rsidR="00057A53" w:rsidRDefault="00057A53">
      <w:pPr>
        <w:pStyle w:val="Standard"/>
        <w:jc w:val="both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Rozdział XI Informacja o sposobie porozumiewania się zamawiającego z wykonawcami oraz przekazywania oświadczeń lub dokumentów, a także wskazanie osób uprawnionych do porozumiewania się z wykonawcami</w:t>
      </w:r>
    </w:p>
    <w:p w:rsidR="00057A53" w:rsidRDefault="00057A53">
      <w:pPr>
        <w:pStyle w:val="Standard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A. Zasady i formy przekazywania oświadczeń, wniosków i innych :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Wszelkie oświadczenia, wnioski, zawiadomienia oraz informacje Zamawiający i Wykonawcy przekazują pisemnie. Pytania muszą być skierowane na adres zamawiającego podany w pkt. I niniejszej specyfikacji istotnych warunków zamówienia.</w:t>
      </w:r>
    </w:p>
    <w:p w:rsidR="00057A53" w:rsidRDefault="00057A53">
      <w:pPr>
        <w:pStyle w:val="Standard"/>
        <w:tabs>
          <w:tab w:val="left" w:pos="30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Inne dopuszczalne formy porozumiewania się z Wykonawcami: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  <w:t>a) Zamawiający dopuszcza porozumiewanie się za pomocą faksu na nr : 0 89 762 7077</w:t>
      </w:r>
    </w:p>
    <w:p w:rsidR="00057A53" w:rsidRDefault="00057A5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b) Zamawiający dopuszcza możliwość porozumiewania się drogą elektroniczną na adres </w:t>
      </w:r>
      <w:r>
        <w:rPr>
          <w:sz w:val="20"/>
          <w:szCs w:val="20"/>
        </w:rPr>
        <w:tab/>
        <w:t>poczty elektronicznej: przetargi@szpitalgorowo.pl</w:t>
      </w:r>
    </w:p>
    <w:p w:rsidR="00057A53" w:rsidRDefault="00057A53">
      <w:pPr>
        <w:pStyle w:val="Standard"/>
        <w:tabs>
          <w:tab w:val="left" w:pos="30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>
        <w:rPr>
          <w:color w:val="000000"/>
          <w:sz w:val="20"/>
          <w:szCs w:val="20"/>
        </w:rPr>
        <w:tab/>
        <w:t>W przypadku, gdy przesłane za pomocą faksu oświadczenia, wnioski, zawiadomienia oraz inne dokumenty w niniejszym postępowaniu będą nieczytelne Zamawiający może się zwrócić o ponowne ich przesłanie za pomocą innego z wymienionych w SIWZ sposobów.</w:t>
      </w:r>
    </w:p>
    <w:p w:rsidR="00057A53" w:rsidRDefault="00057A53">
      <w:pPr>
        <w:pStyle w:val="Standard"/>
        <w:jc w:val="both"/>
      </w:pPr>
    </w:p>
    <w:p w:rsidR="00057A53" w:rsidRDefault="00057A53">
      <w:pPr>
        <w:pStyle w:val="Standard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B. Osoby uprawnione do porozumiewania się z wykonawcami</w:t>
      </w:r>
    </w:p>
    <w:p w:rsidR="00F36224" w:rsidRPr="00F36224" w:rsidRDefault="00057A53">
      <w:pPr>
        <w:pStyle w:val="Standard"/>
        <w:tabs>
          <w:tab w:val="left" w:pos="0"/>
          <w:tab w:val="left" w:pos="294"/>
        </w:tabs>
        <w:jc w:val="both"/>
        <w:rPr>
          <w:color w:val="000000"/>
          <w:sz w:val="20"/>
          <w:szCs w:val="20"/>
        </w:rPr>
      </w:pPr>
      <w:r w:rsidRPr="00F36224">
        <w:rPr>
          <w:color w:val="000000"/>
          <w:sz w:val="20"/>
          <w:szCs w:val="20"/>
        </w:rPr>
        <w:t>1.</w:t>
      </w:r>
      <w:r w:rsidRPr="00F36224">
        <w:rPr>
          <w:color w:val="000000"/>
          <w:sz w:val="20"/>
          <w:szCs w:val="20"/>
        </w:rPr>
        <w:tab/>
      </w:r>
      <w:r w:rsidR="00F36224" w:rsidRPr="00F36224">
        <w:rPr>
          <w:color w:val="000000"/>
          <w:sz w:val="20"/>
          <w:szCs w:val="20"/>
        </w:rPr>
        <w:t>Osoby</w:t>
      </w:r>
      <w:r w:rsidRPr="00F36224">
        <w:rPr>
          <w:color w:val="000000"/>
          <w:sz w:val="20"/>
          <w:szCs w:val="20"/>
        </w:rPr>
        <w:t xml:space="preserve"> ze strony zamawiającego upoważnioną do kontaktowania się z wykonawcami</w:t>
      </w:r>
    </w:p>
    <w:p w:rsidR="00F36224" w:rsidRPr="00F36224" w:rsidRDefault="00F36224">
      <w:pPr>
        <w:pStyle w:val="Standard"/>
        <w:tabs>
          <w:tab w:val="left" w:pos="0"/>
          <w:tab w:val="left" w:pos="294"/>
        </w:tabs>
        <w:jc w:val="both"/>
        <w:rPr>
          <w:color w:val="000000"/>
          <w:sz w:val="20"/>
          <w:szCs w:val="20"/>
        </w:rPr>
      </w:pPr>
      <w:r w:rsidRPr="00F36224">
        <w:rPr>
          <w:color w:val="000000"/>
          <w:sz w:val="20"/>
          <w:szCs w:val="20"/>
        </w:rPr>
        <w:t>:</w:t>
      </w:r>
    </w:p>
    <w:p w:rsidR="00057A53" w:rsidRPr="00F36224" w:rsidRDefault="00F36224" w:rsidP="00F36224">
      <w:pPr>
        <w:pStyle w:val="Standard"/>
        <w:numPr>
          <w:ilvl w:val="0"/>
          <w:numId w:val="28"/>
        </w:numPr>
        <w:tabs>
          <w:tab w:val="left" w:pos="0"/>
          <w:tab w:val="left" w:pos="294"/>
        </w:tabs>
        <w:jc w:val="both"/>
        <w:rPr>
          <w:sz w:val="20"/>
          <w:szCs w:val="20"/>
        </w:rPr>
      </w:pPr>
      <w:r w:rsidRPr="00F36224">
        <w:rPr>
          <w:color w:val="000000"/>
          <w:sz w:val="20"/>
          <w:szCs w:val="20"/>
        </w:rPr>
        <w:t xml:space="preserve">Koordynator działu eksploatacyjno-technicznego </w:t>
      </w:r>
      <w:r w:rsidR="00057A53" w:rsidRPr="00F36224">
        <w:rPr>
          <w:color w:val="000000"/>
          <w:sz w:val="20"/>
          <w:szCs w:val="20"/>
        </w:rPr>
        <w:t xml:space="preserve">: </w:t>
      </w:r>
      <w:r w:rsidRPr="00F36224">
        <w:rPr>
          <w:color w:val="000000"/>
          <w:sz w:val="20"/>
          <w:szCs w:val="20"/>
        </w:rPr>
        <w:t xml:space="preserve">Igor </w:t>
      </w:r>
      <w:proofErr w:type="spellStart"/>
      <w:r w:rsidRPr="00F36224">
        <w:rPr>
          <w:color w:val="000000"/>
          <w:sz w:val="20"/>
          <w:szCs w:val="20"/>
        </w:rPr>
        <w:t>Kuźmiak</w:t>
      </w:r>
      <w:proofErr w:type="spellEnd"/>
      <w:r w:rsidR="00057A53" w:rsidRPr="00F36224">
        <w:rPr>
          <w:color w:val="000000"/>
          <w:sz w:val="20"/>
          <w:szCs w:val="20"/>
        </w:rPr>
        <w:tab/>
      </w:r>
    </w:p>
    <w:p w:rsidR="00F36224" w:rsidRDefault="00057A53" w:rsidP="00F36224">
      <w:pPr>
        <w:pStyle w:val="Standard"/>
        <w:rPr>
          <w:sz w:val="20"/>
          <w:szCs w:val="20"/>
        </w:rPr>
      </w:pPr>
      <w:r w:rsidRPr="00F36224">
        <w:rPr>
          <w:sz w:val="20"/>
          <w:szCs w:val="20"/>
        </w:rPr>
        <w:tab/>
        <w:t>tel.</w:t>
      </w:r>
      <w:r w:rsidRPr="00F36224">
        <w:rPr>
          <w:sz w:val="20"/>
          <w:szCs w:val="20"/>
        </w:rPr>
        <w:tab/>
      </w:r>
      <w:r w:rsidRPr="00F36224">
        <w:rPr>
          <w:sz w:val="20"/>
          <w:szCs w:val="20"/>
        </w:rPr>
        <w:tab/>
      </w:r>
      <w:r w:rsidRPr="00F36224">
        <w:rPr>
          <w:sz w:val="20"/>
          <w:szCs w:val="20"/>
        </w:rPr>
        <w:tab/>
        <w:t>:</w:t>
      </w:r>
      <w:r w:rsidRPr="00F36224">
        <w:rPr>
          <w:sz w:val="20"/>
          <w:szCs w:val="20"/>
        </w:rPr>
        <w:tab/>
        <w:t>89 762 7071</w:t>
      </w:r>
      <w:r w:rsidRPr="00F36224">
        <w:rPr>
          <w:sz w:val="20"/>
          <w:szCs w:val="20"/>
        </w:rPr>
        <w:tab/>
      </w:r>
      <w:r w:rsidR="00F36224" w:rsidRPr="00F36224">
        <w:rPr>
          <w:sz w:val="20"/>
          <w:szCs w:val="20"/>
        </w:rPr>
        <w:t>godz. pomiędzy 7.30 a 14.30</w:t>
      </w:r>
    </w:p>
    <w:p w:rsidR="00057A53" w:rsidRPr="00F36224" w:rsidRDefault="00057A53">
      <w:pPr>
        <w:pStyle w:val="Standard"/>
        <w:jc w:val="both"/>
        <w:rPr>
          <w:sz w:val="20"/>
          <w:szCs w:val="20"/>
        </w:rPr>
      </w:pPr>
    </w:p>
    <w:p w:rsidR="00F36224" w:rsidRDefault="00057A53" w:rsidP="00F36224">
      <w:pPr>
        <w:pStyle w:val="Standard"/>
        <w:rPr>
          <w:sz w:val="20"/>
          <w:szCs w:val="20"/>
        </w:rPr>
      </w:pPr>
      <w:r w:rsidRPr="00F36224">
        <w:rPr>
          <w:sz w:val="20"/>
          <w:szCs w:val="20"/>
        </w:rPr>
        <w:tab/>
      </w:r>
      <w:r w:rsidR="00F36224">
        <w:rPr>
          <w:sz w:val="20"/>
          <w:szCs w:val="20"/>
        </w:rPr>
        <w:t xml:space="preserve">Jakub </w:t>
      </w:r>
      <w:proofErr w:type="spellStart"/>
      <w:r w:rsidR="00F36224">
        <w:rPr>
          <w:sz w:val="20"/>
          <w:szCs w:val="20"/>
        </w:rPr>
        <w:t>Mikołap</w:t>
      </w:r>
      <w:proofErr w:type="spellEnd"/>
    </w:p>
    <w:p w:rsidR="00F36224" w:rsidRDefault="00F36224" w:rsidP="00F36224">
      <w:pPr>
        <w:pStyle w:val="Standard"/>
        <w:ind w:firstLine="720"/>
        <w:rPr>
          <w:sz w:val="20"/>
          <w:szCs w:val="20"/>
        </w:rPr>
      </w:pPr>
      <w:r>
        <w:rPr>
          <w:sz w:val="20"/>
          <w:szCs w:val="20"/>
        </w:rPr>
        <w:t>tel.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 xml:space="preserve">89 762 70 64 </w:t>
      </w:r>
      <w:r w:rsidRPr="00F36224">
        <w:rPr>
          <w:sz w:val="20"/>
          <w:szCs w:val="20"/>
        </w:rPr>
        <w:t xml:space="preserve">godz. pomiędzy </w:t>
      </w:r>
      <w:r>
        <w:rPr>
          <w:sz w:val="20"/>
          <w:szCs w:val="20"/>
        </w:rPr>
        <w:t>8</w:t>
      </w:r>
      <w:r w:rsidRPr="00F36224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Pr="00F36224">
        <w:rPr>
          <w:sz w:val="20"/>
          <w:szCs w:val="20"/>
        </w:rPr>
        <w:t>0 a 14.</w:t>
      </w:r>
      <w:r>
        <w:rPr>
          <w:sz w:val="20"/>
          <w:szCs w:val="20"/>
        </w:rPr>
        <w:t>0</w:t>
      </w:r>
      <w:r w:rsidRPr="00F36224">
        <w:rPr>
          <w:sz w:val="20"/>
          <w:szCs w:val="20"/>
        </w:rPr>
        <w:t>0</w:t>
      </w:r>
    </w:p>
    <w:p w:rsidR="00F36224" w:rsidRDefault="00F36224" w:rsidP="00F36224">
      <w:pPr>
        <w:pStyle w:val="Standard"/>
        <w:ind w:left="720"/>
        <w:rPr>
          <w:sz w:val="20"/>
          <w:szCs w:val="20"/>
        </w:rPr>
      </w:pPr>
    </w:p>
    <w:p w:rsidR="00F36224" w:rsidRDefault="00F36224">
      <w:pPr>
        <w:pStyle w:val="Standard"/>
        <w:ind w:left="360" w:hanging="360"/>
        <w:jc w:val="both"/>
      </w:pPr>
    </w:p>
    <w:p w:rsidR="00057A53" w:rsidRDefault="00057A53">
      <w:pPr>
        <w:pStyle w:val="Standard"/>
        <w:numPr>
          <w:ilvl w:val="0"/>
          <w:numId w:val="24"/>
        </w:numPr>
        <w:ind w:left="0"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Wyjaśnienie treści specyfikacji istotnych warunków zamówienia</w:t>
      </w:r>
    </w:p>
    <w:p w:rsidR="00057A53" w:rsidRDefault="00057A53">
      <w:pPr>
        <w:pStyle w:val="Standard"/>
        <w:tabs>
          <w:tab w:val="left" w:pos="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ab/>
        <w:t>Wykonawca może zwrócić się do Zamawiającego o wyjaśnienie treści niniejszej specyfikacji istotnych warunków zamówienia.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Treść zapytań oraz udzielone wyjaśnienia zostaną, bez ujawniania źródła zapytania, zamieszczone na stronie internetowej : bip.wsr.warmia.mazury.pl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 Zamawiający nie przewiduje zorganizowania zebrania z wykonawcami</w:t>
      </w:r>
    </w:p>
    <w:p w:rsidR="00057A53" w:rsidRDefault="00057A53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057A53" w:rsidRDefault="00057A53">
      <w:pPr>
        <w:pStyle w:val="Standard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D. Modyfikacja treści specyfikacji istotnych warunków zamówienia:</w:t>
      </w:r>
    </w:p>
    <w:p w:rsidR="00057A53" w:rsidRDefault="00057A53">
      <w:pPr>
        <w:pStyle w:val="Standard"/>
        <w:tabs>
          <w:tab w:val="left" w:pos="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ab/>
        <w:t>W uzasadnionych przypadkach zamawiający może przed upływem terminu składania ofert zmodyfikować treść specyfikacji istotnych warunków zamówienia.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 xml:space="preserve">Wprowadzone w ten sposób modyfikacje, uzupełnienia i ustalenia lub zmiany, w tym zmiany terminów, zamieszczone zostaną na stronie internetowej : </w:t>
      </w:r>
      <w:r w:rsidRPr="007F0BDE">
        <w:rPr>
          <w:sz w:val="20"/>
          <w:szCs w:val="20"/>
        </w:rPr>
        <w:t>bip.wsr.warmia.mazury.pl</w:t>
      </w:r>
      <w:r>
        <w:rPr>
          <w:sz w:val="20"/>
          <w:szCs w:val="20"/>
        </w:rPr>
        <w:t>.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Wszelkie modyfikacje, uzupełnienia i ustalenia oraz zmiany, w tym zmiany terminów, jak również pytania Wykonawców wraz z wyjaśnieniami stają się integralną częścią specyfikacji istotnych warunków zamówienia i będą wiążące przy składaniu ofert.</w:t>
      </w:r>
    </w:p>
    <w:p w:rsidR="00057A53" w:rsidRDefault="00057A53">
      <w:pPr>
        <w:pStyle w:val="Standard"/>
        <w:jc w:val="both"/>
      </w:pPr>
    </w:p>
    <w:p w:rsidR="00057A53" w:rsidRDefault="00057A53">
      <w:pPr>
        <w:pStyle w:val="Standard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Rozdział XII. Wymagania dotyczące wadium</w:t>
      </w:r>
    </w:p>
    <w:p w:rsidR="00057A53" w:rsidRDefault="00057A53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Zamawiający nie wymaga wniesienia wadium.</w:t>
      </w:r>
    </w:p>
    <w:p w:rsidR="00057A53" w:rsidRDefault="00057A53">
      <w:pPr>
        <w:pStyle w:val="Standard"/>
        <w:jc w:val="both"/>
      </w:pPr>
    </w:p>
    <w:p w:rsidR="00057A53" w:rsidRDefault="00057A53">
      <w:pPr>
        <w:pStyle w:val="Standard"/>
        <w:tabs>
          <w:tab w:val="left" w:pos="576"/>
          <w:tab w:val="left" w:pos="720"/>
        </w:tabs>
        <w:spacing w:before="60" w:after="60"/>
        <w:ind w:left="576" w:hanging="576"/>
        <w:jc w:val="both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Rozdział XIII. Termin związania ofertą</w:t>
      </w:r>
    </w:p>
    <w:p w:rsidR="00057A53" w:rsidRDefault="00057A53">
      <w:pPr>
        <w:pStyle w:val="Standard"/>
        <w:spacing w:before="60" w:after="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Bieg terminu związania ofertą rozpoczyna się wraz z upływem terminu składania ofert.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2. Wykonawca pozostaje związany ofertą przez okres 30 dni od upływu terminu składania ofert.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3. Wykonawca może przedłużyć termin związania ofertą samodzielnie, zawiadamiając o tym zamawiającego.</w:t>
      </w:r>
    </w:p>
    <w:p w:rsidR="00057A53" w:rsidRDefault="00057A53">
      <w:pPr>
        <w:pStyle w:val="Standard"/>
        <w:jc w:val="both"/>
      </w:pPr>
    </w:p>
    <w:p w:rsidR="00057A53" w:rsidRDefault="00057A53">
      <w:pPr>
        <w:pStyle w:val="Standard"/>
        <w:jc w:val="both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Rozdział XIV. Opis sposobu przygotowania oferty</w:t>
      </w:r>
    </w:p>
    <w:p w:rsidR="00057A53" w:rsidRDefault="00057A53">
      <w:pPr>
        <w:pStyle w:val="Standard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A. Przygotowanie oferty:</w:t>
      </w:r>
    </w:p>
    <w:p w:rsidR="00057A53" w:rsidRDefault="00057A53">
      <w:pPr>
        <w:pStyle w:val="Standard"/>
        <w:tabs>
          <w:tab w:val="left" w:pos="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ab/>
        <w:t>Wykonawca może złożyć jedną ofertę, w formie pisemnej, w języku polskim, pismem czytelnym.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Koszty związane z przygotowaniem oferty ponosi składający ofertę.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Oferta oraz wymagane formularze, zestawienia i wykazy składane wraz z ofertą wymagają podpisu osób uprawnionych do reprezentowania firmy w obrocie gospodarczym, zgodnie z aktem rejestracyjnym oraz przepisami prawa.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Oferta podpisana przez upoważnionego przedstawiciela wykonawcy wymaga załączenia właściwego pełnomocnictwa lub umocowania prawnego.</w:t>
      </w:r>
    </w:p>
    <w:p w:rsidR="00057A53" w:rsidRDefault="00057A53">
      <w:pPr>
        <w:pStyle w:val="Standard"/>
        <w:jc w:val="both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Oferta powinna zawierać wszystkie wymagane dokumenty, oświadczenia, załączniki i inne dokumenty, o których mowa w treści niniejszej specyfikacji.</w:t>
      </w:r>
    </w:p>
    <w:p w:rsidR="00057A53" w:rsidRDefault="00057A53">
      <w:pPr>
        <w:pStyle w:val="Standard"/>
        <w:jc w:val="both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  <w:t>Dokumenty winny być sporządzone zgodnie z zaleceniami oraz przedstawionymi przez zamawiającego wzorcami (załącznikami), zawierać informacje i dane określone w tych dokumentach.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Poprawki w ofercie muszą być naniesione czytelnie oraz opatrzone podpisem osoby/ osób podpisującej ofertę.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Wszystkie strony oferty powinny być spięte (zszyte) w sposób trwały, zapobiegający możliwości dekompletacji zawartości oferty.</w:t>
      </w:r>
    </w:p>
    <w:p w:rsidR="00057A53" w:rsidRDefault="00057A53">
      <w:pPr>
        <w:pStyle w:val="Standard"/>
        <w:tabs>
          <w:tab w:val="left" w:pos="1440"/>
        </w:tabs>
        <w:spacing w:before="60" w:after="60"/>
        <w:jc w:val="both"/>
        <w:rPr>
          <w:b/>
          <w:bCs/>
          <w:color w:val="000000"/>
          <w:sz w:val="20"/>
          <w:szCs w:val="20"/>
        </w:rPr>
      </w:pPr>
    </w:p>
    <w:p w:rsidR="00057A53" w:rsidRDefault="00057A53">
      <w:pPr>
        <w:pStyle w:val="Standard"/>
        <w:tabs>
          <w:tab w:val="left" w:pos="1440"/>
        </w:tabs>
        <w:spacing w:before="60" w:after="6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B. Postanowienia dotyczące wnoszenia oferty wspólnej przez dwa lub więcej podmioty gospodarcze (konsorcja/ spółki cywilne):</w:t>
      </w:r>
    </w:p>
    <w:p w:rsidR="00057A53" w:rsidRDefault="00057A53">
      <w:pPr>
        <w:pStyle w:val="Standard"/>
        <w:tabs>
          <w:tab w:val="left" w:pos="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ab/>
        <w:t>Wykonawcy mogą wspólnie ubiegać się o udzielenie zamówienia.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Wykonawcy ustanawiają pełnomocnika do reprezentowania ich w postępowaniu o udzielenie zamówienia albo do reprezentowania w postępowaniu i zawarcia umowy, a pełnomocnictwo / upoważnienie do pełnienia takiej funkcji wystawione zgodnie z wymogami ustawowymi, podpisane przez prawnie upoważnionych przedstawicieli każdego z wykonawców występujących wspólnie należy załączyć do oferty.</w:t>
      </w:r>
    </w:p>
    <w:p w:rsidR="00057A53" w:rsidRDefault="00057A53">
      <w:pPr>
        <w:pStyle w:val="Standard"/>
        <w:jc w:val="both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Oferta winna być podpisana przez każdego z wykonawców występujących wspólnie lub przez upoważnionego przedstawiciela.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Wykonawcy wspólnie ubiegający się o udzielenie zamówienia ponoszą solidarną odpowiedzialność za wykonanie umowy.</w:t>
      </w:r>
    </w:p>
    <w:p w:rsidR="00057A53" w:rsidRDefault="00057A53">
      <w:pPr>
        <w:pStyle w:val="Standard"/>
        <w:tabs>
          <w:tab w:val="left" w:pos="1440"/>
        </w:tabs>
        <w:spacing w:before="60" w:after="60"/>
        <w:jc w:val="both"/>
        <w:rPr>
          <w:b/>
          <w:bCs/>
          <w:color w:val="000000"/>
          <w:sz w:val="20"/>
          <w:szCs w:val="20"/>
        </w:rPr>
      </w:pPr>
    </w:p>
    <w:p w:rsidR="00057A53" w:rsidRDefault="00057A53">
      <w:pPr>
        <w:pStyle w:val="Standard"/>
        <w:tabs>
          <w:tab w:val="left" w:pos="1440"/>
        </w:tabs>
        <w:spacing w:before="60" w:after="6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C. Sposób zaadresowania oferty:</w:t>
      </w:r>
    </w:p>
    <w:p w:rsidR="00057A53" w:rsidRDefault="00057A53">
      <w:pPr>
        <w:pStyle w:val="Standard"/>
        <w:tabs>
          <w:tab w:val="left" w:pos="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ab/>
        <w:t xml:space="preserve">Ofertę należy złożyć w nieprzejrzystej, zamkniętej kopercie / opakowaniu w sposób gwarantujący </w:t>
      </w:r>
      <w:r>
        <w:rPr>
          <w:color w:val="000000"/>
          <w:sz w:val="20"/>
          <w:szCs w:val="20"/>
        </w:rPr>
        <w:lastRenderedPageBreak/>
        <w:t>zachowanie poufności jej treści oraz zabezpieczający jej nienaruszalność do terminu otwarcia ofert.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Koperta / opakowanie zawierające ofertę winno być zaadresowane do zamawiającego na adres podany w punkcie 1 niniejszej specyfikacji i opatrzone nazwą, dokładnym adresem wykonawcy oraz oznaczone w sposób następujący:</w:t>
      </w:r>
    </w:p>
    <w:p w:rsidR="00057A53" w:rsidRDefault="00057A53">
      <w:pPr>
        <w:pStyle w:val="Standard"/>
        <w:tabs>
          <w:tab w:val="left" w:pos="540"/>
          <w:tab w:val="left" w:pos="851"/>
          <w:tab w:val="left" w:leader="dot" w:pos="5760"/>
          <w:tab w:val="left" w:leader="dot" w:pos="8100"/>
        </w:tabs>
        <w:spacing w:before="60" w:after="60"/>
        <w:ind w:left="851" w:hanging="295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„Oferta – Dostawa brykietu drzewnego z drzew mieszanych"</w:t>
      </w:r>
    </w:p>
    <w:p w:rsidR="00057A53" w:rsidRDefault="00057A53">
      <w:pPr>
        <w:pStyle w:val="Standard"/>
        <w:tabs>
          <w:tab w:val="left" w:pos="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>
        <w:rPr>
          <w:color w:val="000000"/>
          <w:sz w:val="20"/>
          <w:szCs w:val="20"/>
        </w:rPr>
        <w:tab/>
        <w:t>Zamawiający nie ponosi odpowiedzialności za zdarzenia wynikające z nienależytego oznakowania koperty / opakowania lub braku którejkolwiek z wymaganych informacji.</w:t>
      </w:r>
    </w:p>
    <w:p w:rsidR="00057A53" w:rsidRDefault="00057A53">
      <w:pPr>
        <w:pStyle w:val="Standard"/>
        <w:jc w:val="both"/>
      </w:pPr>
    </w:p>
    <w:p w:rsidR="00057A53" w:rsidRDefault="00057A53">
      <w:pPr>
        <w:pStyle w:val="Standard"/>
        <w:jc w:val="both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Rozdział XV. Miejsce i termin składania ofert.</w:t>
      </w:r>
    </w:p>
    <w:p w:rsidR="00057A53" w:rsidRDefault="00057A53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1.</w:t>
      </w:r>
      <w:r>
        <w:rPr>
          <w:b/>
          <w:bCs/>
          <w:color w:val="000000"/>
          <w:sz w:val="20"/>
          <w:szCs w:val="20"/>
        </w:rPr>
        <w:tab/>
      </w:r>
      <w:r w:rsidRPr="00F36224">
        <w:rPr>
          <w:color w:val="000000"/>
          <w:sz w:val="20"/>
          <w:szCs w:val="20"/>
        </w:rPr>
        <w:t xml:space="preserve">Oferty należy </w:t>
      </w:r>
      <w:r w:rsidRPr="00F36224">
        <w:rPr>
          <w:b/>
          <w:bCs/>
          <w:color w:val="000000"/>
          <w:sz w:val="20"/>
          <w:szCs w:val="20"/>
        </w:rPr>
        <w:t>składać</w:t>
      </w:r>
      <w:r w:rsidRPr="00F36224">
        <w:rPr>
          <w:color w:val="000000"/>
          <w:sz w:val="20"/>
          <w:szCs w:val="20"/>
        </w:rPr>
        <w:t xml:space="preserve"> do dnia: </w:t>
      </w:r>
      <w:r w:rsidR="00F36224" w:rsidRPr="00F36224">
        <w:rPr>
          <w:b/>
          <w:color w:val="000000"/>
          <w:sz w:val="20"/>
          <w:szCs w:val="20"/>
        </w:rPr>
        <w:t>04</w:t>
      </w:r>
      <w:r w:rsidRPr="00F36224">
        <w:rPr>
          <w:b/>
          <w:bCs/>
          <w:color w:val="000000"/>
          <w:sz w:val="20"/>
          <w:szCs w:val="20"/>
        </w:rPr>
        <w:t>.0</w:t>
      </w:r>
      <w:r w:rsidR="0041406B">
        <w:rPr>
          <w:b/>
          <w:bCs/>
          <w:color w:val="000000"/>
          <w:sz w:val="20"/>
          <w:szCs w:val="20"/>
        </w:rPr>
        <w:t>8</w:t>
      </w:r>
      <w:r w:rsidRPr="00F36224">
        <w:rPr>
          <w:b/>
          <w:bCs/>
          <w:color w:val="000000"/>
          <w:sz w:val="20"/>
          <w:szCs w:val="20"/>
        </w:rPr>
        <w:t>.201</w:t>
      </w:r>
      <w:r w:rsidR="00F36224" w:rsidRPr="00F36224">
        <w:rPr>
          <w:b/>
          <w:bCs/>
          <w:color w:val="000000"/>
          <w:sz w:val="20"/>
          <w:szCs w:val="20"/>
        </w:rPr>
        <w:t>7</w:t>
      </w:r>
      <w:r w:rsidRPr="00F36224">
        <w:rPr>
          <w:b/>
          <w:bCs/>
          <w:color w:val="000000"/>
          <w:sz w:val="20"/>
          <w:szCs w:val="20"/>
        </w:rPr>
        <w:t xml:space="preserve"> r. do godz. 1</w:t>
      </w:r>
      <w:r w:rsidR="00F36224" w:rsidRPr="00F36224">
        <w:rPr>
          <w:b/>
          <w:bCs/>
          <w:color w:val="000000"/>
          <w:sz w:val="20"/>
          <w:szCs w:val="20"/>
        </w:rPr>
        <w:t>2</w:t>
      </w:r>
      <w:r w:rsidRPr="00F36224">
        <w:rPr>
          <w:b/>
          <w:bCs/>
          <w:color w:val="000000"/>
          <w:sz w:val="20"/>
          <w:szCs w:val="20"/>
        </w:rPr>
        <w:t xml:space="preserve">.00 </w:t>
      </w:r>
      <w:r w:rsidRPr="00F36224">
        <w:rPr>
          <w:color w:val="000000"/>
          <w:sz w:val="20"/>
          <w:szCs w:val="20"/>
        </w:rPr>
        <w:t>w siedzibie zamawiającego – sekretariat szpitala.</w:t>
      </w:r>
    </w:p>
    <w:p w:rsidR="00057A53" w:rsidRDefault="00057A53">
      <w:pPr>
        <w:pStyle w:val="Standard"/>
        <w:spacing w:before="60" w:after="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Wykonawca może, przed upływem terminu do składania ofert, zmienić lub wycofać ofertę. Zmiana, jak i wycofanie oferty, wymagają zachowania formy pisemnej.</w:t>
      </w:r>
    </w:p>
    <w:p w:rsidR="00057A53" w:rsidRDefault="00057A53">
      <w:pPr>
        <w:pStyle w:val="Standard"/>
        <w:ind w:left="360" w:hanging="360"/>
        <w:jc w:val="both"/>
      </w:pPr>
    </w:p>
    <w:p w:rsidR="00057A53" w:rsidRDefault="00057A53">
      <w:pPr>
        <w:pStyle w:val="Standard"/>
        <w:jc w:val="both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Rozdział XVI. Opis sposobu obliczenia ceny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1. Cena oferty musi być podana w PLN cyfrowo i słownie, z wyodrębnieniem należnego podatku VAT - jeżeli występuje.</w:t>
      </w:r>
    </w:p>
    <w:p w:rsidR="00057A53" w:rsidRDefault="00057A53">
      <w:pPr>
        <w:pStyle w:val="Standard"/>
        <w:jc w:val="both"/>
        <w:rPr>
          <w:sz w:val="20"/>
        </w:rPr>
      </w:pPr>
      <w:r>
        <w:rPr>
          <w:sz w:val="20"/>
        </w:rPr>
        <w:t>2. Cena podana w ofercie winna obejmować wszystkie koszty i składniki związane z wykonaniem zamówienia oraz warunkami stawianymi przez Zamawiającego.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3. Cena może być tylko jedna za oferowany przedmiot zamówienia, nie dopuszcza się wariantowości cen.</w:t>
      </w:r>
    </w:p>
    <w:p w:rsidR="00057A53" w:rsidRDefault="00057A53">
      <w:pPr>
        <w:pStyle w:val="Standard"/>
        <w:jc w:val="both"/>
        <w:rPr>
          <w:sz w:val="20"/>
        </w:rPr>
      </w:pPr>
      <w:r>
        <w:rPr>
          <w:sz w:val="20"/>
        </w:rPr>
        <w:t>4. Cena nie ulega zmianie przez okres ważności oferty (związania ofertą).</w:t>
      </w:r>
    </w:p>
    <w:p w:rsidR="00057A53" w:rsidRDefault="00057A53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Cenę za wykonanie przedmiotu zamówienia należy przedstawić w „Formularzu ofertowym" stanowiącym załącznik do niniejszej specyfikacji istotnych warunków zamówienia.</w:t>
      </w:r>
    </w:p>
    <w:p w:rsidR="00057A53" w:rsidRDefault="00057A53">
      <w:pPr>
        <w:pStyle w:val="Standard"/>
        <w:jc w:val="both"/>
      </w:pPr>
    </w:p>
    <w:p w:rsidR="00057A53" w:rsidRDefault="00057A53">
      <w:pPr>
        <w:pStyle w:val="Standard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Rozdział XVII. Opis kryteriów, którymi zamawiający będzie się kierował przy wyborze oferty, wraz z podaniem znaczenia tych kryteriów i sposobu oceny ofert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1. Kryteria oceny ofert - zamawiający uzna oferty za spełniające wymagania i przyjmie do szczegółowego rozpatrywania, jeżeli:</w:t>
      </w:r>
    </w:p>
    <w:p w:rsidR="00057A53" w:rsidRDefault="00057A53">
      <w:pPr>
        <w:pStyle w:val="Standard"/>
        <w:numPr>
          <w:ilvl w:val="0"/>
          <w:numId w:val="25"/>
        </w:numPr>
        <w:ind w:left="0" w:firstLine="0"/>
        <w:jc w:val="both"/>
        <w:rPr>
          <w:sz w:val="20"/>
        </w:rPr>
      </w:pPr>
      <w:r>
        <w:rPr>
          <w:sz w:val="20"/>
          <w:szCs w:val="20"/>
        </w:rPr>
        <w:t xml:space="preserve">oferta, spełnia wymagania określone niniejszą specyfikacją, </w:t>
      </w:r>
      <w:r>
        <w:rPr>
          <w:sz w:val="20"/>
        </w:rPr>
        <w:t>oferta została złożona, w określonym przez Zamawiającego terminie,</w:t>
      </w:r>
    </w:p>
    <w:p w:rsidR="00057A53" w:rsidRDefault="00057A53">
      <w:pPr>
        <w:pStyle w:val="Standard"/>
        <w:numPr>
          <w:ilvl w:val="0"/>
          <w:numId w:val="11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wykonawca przedstawił ofertę zgodną co do treści z wymaganiami Zamawiającego.</w:t>
      </w:r>
    </w:p>
    <w:p w:rsidR="00057A53" w:rsidRDefault="00057A53">
      <w:pPr>
        <w:pStyle w:val="Standard"/>
        <w:jc w:val="both"/>
        <w:rPr>
          <w:sz w:val="20"/>
          <w:szCs w:val="20"/>
        </w:rPr>
      </w:pPr>
    </w:p>
    <w:p w:rsidR="00057A53" w:rsidRDefault="00057A53">
      <w:pPr>
        <w:pStyle w:val="Standard"/>
        <w:numPr>
          <w:ilvl w:val="0"/>
          <w:numId w:val="26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Wybór oferty zostanie dokonany w oparciu o przyjęte w niniejszym postępowaniu kryteria oceny ofert przedstawione poniżej</w:t>
      </w:r>
    </w:p>
    <w:p w:rsidR="00057A53" w:rsidRDefault="00057A53">
      <w:pPr>
        <w:pStyle w:val="Standard"/>
        <w:jc w:val="both"/>
        <w:rPr>
          <w:sz w:val="20"/>
          <w:szCs w:val="20"/>
        </w:rPr>
      </w:pPr>
    </w:p>
    <w:tbl>
      <w:tblPr>
        <w:tblW w:w="967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2761"/>
        <w:gridCol w:w="5762"/>
      </w:tblGrid>
      <w:tr w:rsidR="00057A53">
        <w:trPr>
          <w:jc w:val="right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A53" w:rsidRDefault="00057A53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  <w:p w:rsidR="00057A53" w:rsidRDefault="00057A53">
            <w:pPr>
              <w:pStyle w:val="Standard"/>
            </w:pP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A53" w:rsidRDefault="00057A53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 kryterium</w:t>
            </w:r>
          </w:p>
          <w:p w:rsidR="00057A53" w:rsidRDefault="00057A53">
            <w:pPr>
              <w:pStyle w:val="Standard"/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A53" w:rsidRDefault="00057A53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Waga kryterium</w:t>
            </w:r>
          </w:p>
          <w:p w:rsidR="00057A53" w:rsidRDefault="00057A53">
            <w:pPr>
              <w:pStyle w:val="Standard"/>
              <w:autoSpaceDE/>
            </w:pPr>
          </w:p>
        </w:tc>
      </w:tr>
      <w:tr w:rsidR="00057A53">
        <w:trPr>
          <w:jc w:val="right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A53" w:rsidRDefault="00057A53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A53" w:rsidRDefault="00057A53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A53" w:rsidRDefault="00057A53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057A53" w:rsidRDefault="00057A53">
      <w:pPr>
        <w:pStyle w:val="Standard"/>
      </w:pPr>
    </w:p>
    <w:p w:rsidR="00057A53" w:rsidRDefault="00057A53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Zastosowane wzory do obliczenia punktowego</w:t>
      </w:r>
    </w:p>
    <w:p w:rsidR="00057A53" w:rsidRDefault="00057A53">
      <w:pPr>
        <w:pStyle w:val="Standard"/>
      </w:pPr>
    </w:p>
    <w:p w:rsidR="00057A53" w:rsidRDefault="00057A53">
      <w:pPr>
        <w:pStyle w:val="Standard"/>
        <w:ind w:right="1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Nazwa kryterium :              </w:t>
      </w:r>
      <w:r>
        <w:rPr>
          <w:b/>
          <w:bCs/>
          <w:color w:val="000000"/>
          <w:sz w:val="20"/>
          <w:szCs w:val="20"/>
          <w:shd w:val="clear" w:color="auto" w:fill="FFFFFF"/>
        </w:rPr>
        <w:t>Cena</w:t>
      </w:r>
    </w:p>
    <w:p w:rsidR="00057A53" w:rsidRDefault="00057A53">
      <w:pPr>
        <w:pStyle w:val="Standard"/>
      </w:pPr>
    </w:p>
    <w:p w:rsidR="00057A53" w:rsidRDefault="00057A53">
      <w:pPr>
        <w:pStyle w:val="Standard"/>
        <w:rPr>
          <w:sz w:val="20"/>
        </w:rPr>
      </w:pPr>
      <w:r>
        <w:rPr>
          <w:sz w:val="20"/>
        </w:rPr>
        <w:t>Wzór:                             najniższa oferowana cena brutto</w:t>
      </w:r>
    </w:p>
    <w:p w:rsidR="00057A53" w:rsidRDefault="00057A53">
      <w:pPr>
        <w:pStyle w:val="Standard"/>
        <w:ind w:left="1440" w:right="1" w:firstLine="72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.....................................................   </w:t>
      </w:r>
      <w:r>
        <w:rPr>
          <w:color w:val="000000"/>
          <w:sz w:val="22"/>
          <w:szCs w:val="22"/>
          <w:shd w:val="clear" w:color="auto" w:fill="FFFFFF"/>
        </w:rPr>
        <w:tab/>
        <w:t>x  100 pkt</w:t>
      </w:r>
    </w:p>
    <w:p w:rsidR="00057A53" w:rsidRDefault="00057A53">
      <w:pPr>
        <w:pStyle w:val="Standard"/>
      </w:pPr>
      <w:r>
        <w:rPr>
          <w:sz w:val="22"/>
          <w:szCs w:val="22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rozpatrywana cena ofertowa brutto</w:t>
      </w:r>
    </w:p>
    <w:p w:rsidR="00057A53" w:rsidRDefault="00057A53">
      <w:pPr>
        <w:pStyle w:val="Standard"/>
        <w:rPr>
          <w:sz w:val="20"/>
          <w:szCs w:val="20"/>
        </w:rPr>
      </w:pPr>
    </w:p>
    <w:p w:rsidR="00057A53" w:rsidRDefault="00057A53">
      <w:pPr>
        <w:pStyle w:val="Standard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Sposób oceny : Największa ilość punktów max. 100, oznacza, najlepszą cenowo ofertę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5. Wynik- oferta, która przedstawia najkorzystniejszy bilans (maksymalna liczba przyznanych punktów w oparciu o ustalone kryteria) zostanie uznana za najkorzystniejszą, pozostałe oferty zostaną sklasyfikowane zgodnie z ilością uzyskanych punktów. Realizacja zamówienia zostanie powierzona Wykonawcy, którego oferta uzyska najwyższą ilość punktów.</w:t>
      </w:r>
    </w:p>
    <w:p w:rsidR="00057A53" w:rsidRDefault="00057A53">
      <w:pPr>
        <w:pStyle w:val="Standard"/>
      </w:pPr>
    </w:p>
    <w:p w:rsidR="00057A53" w:rsidRDefault="00057A53">
      <w:pPr>
        <w:pStyle w:val="Standard"/>
        <w:jc w:val="both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Rozdział XVIII. Udzielenie zamówienia.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1. Umowa w sprawie realizacji zamówienia publicznego zawarta zostanie z uwzględnieniem postanowień wynikających z treści niniejszej SIWZ oraz danych zawartych w ofercie w formie pisemnej.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Zamawiający po zawarciu umowy informację o udzieleniu zamówienia zamieszcza </w:t>
      </w:r>
      <w:r>
        <w:rPr>
          <w:color w:val="000000"/>
          <w:sz w:val="20"/>
          <w:szCs w:val="20"/>
        </w:rPr>
        <w:t xml:space="preserve">na stronie internetowej zamawiającego – </w:t>
      </w:r>
      <w:r w:rsidRPr="007F0BDE">
        <w:rPr>
          <w:sz w:val="20"/>
          <w:szCs w:val="20"/>
        </w:rPr>
        <w:t>bip.wsr.warmia.mazury.pl</w:t>
      </w:r>
      <w:r>
        <w:rPr>
          <w:color w:val="000000"/>
          <w:sz w:val="20"/>
          <w:szCs w:val="20"/>
        </w:rPr>
        <w:t xml:space="preserve"> oraz przekazuje wykonawcom, którzy odpowiedzieli na zapytanie </w:t>
      </w:r>
      <w:r>
        <w:rPr>
          <w:color w:val="000000"/>
          <w:sz w:val="20"/>
          <w:szCs w:val="20"/>
        </w:rPr>
        <w:lastRenderedPageBreak/>
        <w:t>ofertowe.</w:t>
      </w:r>
    </w:p>
    <w:p w:rsidR="00057A53" w:rsidRDefault="00057A53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W informacji o udzieleniu zamówienia zamawiający podaje nazwę (firmę) albo imię i nazwisko, siedzibę albo miejsce zamieszkania wybranego wykonawcy, a także cenę wybranej oferty.</w:t>
      </w:r>
    </w:p>
    <w:p w:rsidR="00057A53" w:rsidRDefault="00057A53">
      <w:pPr>
        <w:pStyle w:val="Standard"/>
        <w:jc w:val="both"/>
        <w:rPr>
          <w:color w:val="000000"/>
          <w:sz w:val="20"/>
          <w:szCs w:val="20"/>
        </w:rPr>
      </w:pPr>
    </w:p>
    <w:p w:rsidR="00057A53" w:rsidRDefault="00057A53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O unieważnieniu postępowania o udzielenie zamówienia publicznego zamawiający zawiadomi wykonawców poprzez stronę internetową : bip.wsr.warmia.mazury.pl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5. W przypadku, gdy okaże się, że wykonawca, którego oferta została wybrana będzie uchylał się od zawarcia umowy zamawiający może wybrać ofertę najkorzystniejszą spośród pozostałych ofert.</w:t>
      </w:r>
    </w:p>
    <w:p w:rsidR="00057A53" w:rsidRDefault="00057A53">
      <w:pPr>
        <w:pStyle w:val="Standard"/>
      </w:pPr>
    </w:p>
    <w:p w:rsidR="00057A53" w:rsidRDefault="00057A53">
      <w:pPr>
        <w:pStyle w:val="Standard"/>
        <w:jc w:val="both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XIX. Wymagania dotyczące zabezpieczenia należytego wykonania umowy</w:t>
      </w:r>
    </w:p>
    <w:p w:rsidR="00057A53" w:rsidRDefault="00057A53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Zamawiający nie przewiduje wniesienia zabezpieczenia należytego wykonania umowy.</w:t>
      </w:r>
    </w:p>
    <w:p w:rsidR="00057A53" w:rsidRDefault="00057A53">
      <w:pPr>
        <w:pStyle w:val="Standard"/>
      </w:pPr>
    </w:p>
    <w:p w:rsidR="00057A53" w:rsidRDefault="00057A53">
      <w:pPr>
        <w:pStyle w:val="Standard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XX. Istotne dla stron postanowienia, które zostaną wprowadzone do treści zawieranej umowy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Postanowienia umowy zawarto we Wzorze umowy, który stanowi </w:t>
      </w:r>
      <w:r>
        <w:rPr>
          <w:b/>
          <w:bCs/>
          <w:sz w:val="20"/>
          <w:szCs w:val="20"/>
        </w:rPr>
        <w:t>Załącznik numer 4</w:t>
      </w:r>
    </w:p>
    <w:p w:rsidR="00057A53" w:rsidRDefault="00057A53">
      <w:pPr>
        <w:pStyle w:val="Standard"/>
      </w:pPr>
    </w:p>
    <w:p w:rsidR="00057A53" w:rsidRDefault="00057A53">
      <w:pPr>
        <w:pStyle w:val="Standard"/>
        <w:jc w:val="both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XXI. Pouczenie o środkach ochrony prawnej.</w:t>
      </w:r>
    </w:p>
    <w:p w:rsidR="00057A53" w:rsidRDefault="00057A53">
      <w:pPr>
        <w:pStyle w:val="Standard"/>
        <w:tabs>
          <w:tab w:val="left" w:pos="0"/>
          <w:tab w:val="left" w:leader="dot" w:pos="5760"/>
          <w:tab w:val="left" w:leader="dot" w:pos="8640"/>
        </w:tabs>
        <w:spacing w:before="60" w:after="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Środki ochrony prawnej (Odwołanie, Skarga do Sądu) w niniejszym postępowaniu nie przysługują.</w:t>
      </w:r>
    </w:p>
    <w:p w:rsidR="00057A53" w:rsidRDefault="00057A53">
      <w:pPr>
        <w:pStyle w:val="Standard"/>
        <w:tabs>
          <w:tab w:val="left" w:pos="15"/>
          <w:tab w:val="left" w:pos="360"/>
        </w:tabs>
        <w:ind w:left="360" w:hanging="3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057A53" w:rsidRDefault="00057A53">
      <w:pPr>
        <w:pStyle w:val="Standard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XXII. Postanowienia końcowe</w:t>
      </w:r>
    </w:p>
    <w:p w:rsidR="00057A53" w:rsidRDefault="00057A5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1. W sprawach nieuregulowanych zastosowanie mają przepisy ustawy Prawo zamówień publicznych oraz Kodeks Cywilny.</w:t>
      </w:r>
    </w:p>
    <w:p w:rsidR="00057A53" w:rsidRDefault="00057A53">
      <w:pPr>
        <w:pStyle w:val="Standard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2. Zamawiający nie przewiduje zwrotu kosztów udziału w postępowaniu.</w:t>
      </w:r>
    </w:p>
    <w:p w:rsidR="00057A53" w:rsidRDefault="00057A53">
      <w:pPr>
        <w:pStyle w:val="Standard"/>
        <w:jc w:val="both"/>
      </w:pPr>
    </w:p>
    <w:p w:rsidR="00057A53" w:rsidRDefault="00057A53">
      <w:pPr>
        <w:pStyle w:val="Standard"/>
        <w:jc w:val="both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XXIII. Załączniki</w:t>
      </w:r>
    </w:p>
    <w:p w:rsidR="00057A53" w:rsidRDefault="00057A53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Załączniki składające się na integralną cześć specyfikacji:</w:t>
      </w:r>
    </w:p>
    <w:p w:rsidR="00057A53" w:rsidRDefault="00057A53">
      <w:pPr>
        <w:pStyle w:val="Standard"/>
        <w:ind w:right="1"/>
        <w:jc w:val="both"/>
      </w:pPr>
      <w:r>
        <w:rPr>
          <w:color w:val="000000"/>
          <w:sz w:val="20"/>
          <w:szCs w:val="20"/>
          <w:shd w:val="clear" w:color="auto" w:fill="FFFFFF"/>
        </w:rPr>
        <w:t>1.</w:t>
      </w:r>
      <w:r>
        <w:rPr>
          <w:color w:val="000000"/>
          <w:sz w:val="20"/>
          <w:szCs w:val="20"/>
          <w:shd w:val="clear" w:color="auto" w:fill="FFFFFF"/>
        </w:rPr>
        <w:tab/>
      </w:r>
      <w:r>
        <w:rPr>
          <w:b/>
          <w:bCs/>
          <w:color w:val="000000"/>
          <w:sz w:val="20"/>
          <w:szCs w:val="20"/>
          <w:shd w:val="clear" w:color="auto" w:fill="FFFFFF"/>
        </w:rPr>
        <w:t>Formularz ofertowy</w:t>
      </w:r>
      <w:r>
        <w:rPr>
          <w:color w:val="000000"/>
          <w:sz w:val="20"/>
          <w:szCs w:val="20"/>
          <w:shd w:val="clear" w:color="auto" w:fill="FFFFFF"/>
        </w:rPr>
        <w:t xml:space="preserve"> – </w:t>
      </w:r>
      <w:r>
        <w:rPr>
          <w:b/>
          <w:bCs/>
          <w:color w:val="000000"/>
          <w:sz w:val="20"/>
          <w:szCs w:val="20"/>
          <w:shd w:val="clear" w:color="auto" w:fill="FFFFFF"/>
        </w:rPr>
        <w:t>Załącznik nr 1 do SIWZ</w:t>
      </w:r>
    </w:p>
    <w:p w:rsidR="00057A53" w:rsidRDefault="00057A53">
      <w:pPr>
        <w:pStyle w:val="Standard"/>
        <w:jc w:val="both"/>
        <w:rPr>
          <w:color w:val="000000"/>
          <w:sz w:val="20"/>
        </w:rPr>
      </w:pPr>
      <w:r>
        <w:rPr>
          <w:b/>
          <w:bCs/>
          <w:color w:val="000000"/>
          <w:sz w:val="20"/>
        </w:rPr>
        <w:t>2.</w:t>
      </w:r>
      <w:r>
        <w:rPr>
          <w:b/>
          <w:bCs/>
          <w:color w:val="000000"/>
          <w:sz w:val="20"/>
        </w:rPr>
        <w:tab/>
        <w:t>Oświadczenie</w:t>
      </w:r>
      <w:r>
        <w:rPr>
          <w:color w:val="000000"/>
          <w:sz w:val="20"/>
        </w:rPr>
        <w:t xml:space="preserve"> o spełnieniu warunków udziału w postępowaniu z art. 22 ust. 1 Prawa zamówień </w:t>
      </w:r>
      <w:r>
        <w:rPr>
          <w:color w:val="000000"/>
          <w:sz w:val="20"/>
        </w:rPr>
        <w:tab/>
        <w:t xml:space="preserve">publicznych – </w:t>
      </w:r>
      <w:r>
        <w:rPr>
          <w:b/>
          <w:bCs/>
          <w:color w:val="000000"/>
          <w:sz w:val="20"/>
        </w:rPr>
        <w:t>Załącznik nr 2 do SIWZ</w:t>
      </w:r>
    </w:p>
    <w:p w:rsidR="00057A53" w:rsidRDefault="00057A53">
      <w:pPr>
        <w:pStyle w:val="Standard"/>
        <w:jc w:val="both"/>
        <w:rPr>
          <w:sz w:val="20"/>
        </w:rPr>
      </w:pPr>
      <w:r>
        <w:rPr>
          <w:rFonts w:ascii="sans-serif" w:hAnsi="sans-serif"/>
          <w:b/>
          <w:bCs/>
          <w:color w:val="000000"/>
          <w:sz w:val="20"/>
          <w:szCs w:val="20"/>
        </w:rPr>
        <w:t>3.</w:t>
      </w:r>
      <w:r>
        <w:rPr>
          <w:rFonts w:ascii="sans-serif" w:hAnsi="sans-serif"/>
          <w:b/>
          <w:bCs/>
          <w:color w:val="000000"/>
          <w:sz w:val="20"/>
          <w:szCs w:val="20"/>
        </w:rPr>
        <w:tab/>
        <w:t xml:space="preserve">Oświadczenie </w:t>
      </w:r>
      <w:r>
        <w:rPr>
          <w:rFonts w:ascii="sans-serif" w:hAnsi="sans-serif"/>
          <w:color w:val="000000"/>
          <w:sz w:val="20"/>
          <w:szCs w:val="20"/>
        </w:rPr>
        <w:t xml:space="preserve">wykonawców o nie zaleganiu z uiszczeniem podatków, opłat lub składek na </w:t>
      </w:r>
      <w:r>
        <w:rPr>
          <w:rFonts w:ascii="sans-serif" w:hAnsi="sans-serif"/>
          <w:color w:val="000000"/>
          <w:sz w:val="20"/>
          <w:szCs w:val="20"/>
        </w:rPr>
        <w:tab/>
        <w:t xml:space="preserve">ubezpieczenia społeczne lub zdrowotne, z wyjątkiem przypadków gdy uzyskali oni przewidziane </w:t>
      </w:r>
      <w:r>
        <w:rPr>
          <w:rFonts w:ascii="sans-serif" w:hAnsi="sans-serif"/>
          <w:color w:val="000000"/>
          <w:sz w:val="20"/>
          <w:szCs w:val="20"/>
        </w:rPr>
        <w:tab/>
        <w:t xml:space="preserve">prawem zwolnienie, odroczenie, rozłożenie na raty zaległych płatności lub wstrzymanie w całości </w:t>
      </w:r>
      <w:r>
        <w:rPr>
          <w:rFonts w:ascii="sans-serif" w:hAnsi="sans-serif"/>
          <w:color w:val="000000"/>
          <w:sz w:val="20"/>
          <w:szCs w:val="20"/>
        </w:rPr>
        <w:tab/>
        <w:t>wykonania decyzji właściwego organu –</w:t>
      </w:r>
      <w:r>
        <w:rPr>
          <w:rFonts w:ascii="sans-serif" w:hAnsi="sans-serif"/>
          <w:b/>
          <w:bCs/>
          <w:color w:val="000000"/>
          <w:sz w:val="20"/>
          <w:szCs w:val="20"/>
        </w:rPr>
        <w:t xml:space="preserve"> Załącznik nr 3 do SIWZ</w:t>
      </w:r>
    </w:p>
    <w:p w:rsidR="00057A53" w:rsidRDefault="00057A53">
      <w:pPr>
        <w:pStyle w:val="Standard"/>
        <w:jc w:val="both"/>
        <w:rPr>
          <w:sz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b/>
          <w:bCs/>
          <w:color w:val="000000"/>
          <w:sz w:val="20"/>
          <w:szCs w:val="20"/>
          <w:shd w:val="clear" w:color="auto" w:fill="FFFFFF"/>
        </w:rPr>
        <w:tab/>
        <w:t>Wzór umowy</w:t>
      </w:r>
      <w:r>
        <w:rPr>
          <w:color w:val="000000"/>
          <w:sz w:val="20"/>
          <w:szCs w:val="20"/>
          <w:shd w:val="clear" w:color="auto" w:fill="FFFFFF"/>
        </w:rPr>
        <w:t xml:space="preserve"> – do zapoznania się bez konieczności dołączania do dokumentacji ofertowej – </w:t>
      </w:r>
      <w:r>
        <w:rPr>
          <w:color w:val="000000"/>
          <w:sz w:val="20"/>
          <w:szCs w:val="20"/>
          <w:shd w:val="clear" w:color="auto" w:fill="FFFFFF"/>
        </w:rPr>
        <w:tab/>
      </w:r>
      <w:r>
        <w:rPr>
          <w:b/>
          <w:bCs/>
          <w:color w:val="000000"/>
          <w:sz w:val="20"/>
          <w:szCs w:val="20"/>
          <w:shd w:val="clear" w:color="auto" w:fill="FFFFFF"/>
        </w:rPr>
        <w:t>Załącznik nr 4 do SIWZ</w:t>
      </w:r>
    </w:p>
    <w:p w:rsidR="00057A53" w:rsidRDefault="00057A53">
      <w:pPr>
        <w:pStyle w:val="Standard"/>
        <w:ind w:right="1"/>
        <w:jc w:val="both"/>
      </w:pPr>
    </w:p>
    <w:p w:rsidR="00057A53" w:rsidRDefault="00057A5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57A53" w:rsidRDefault="00057A53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057A53" w:rsidRDefault="00057A53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057A53" w:rsidRDefault="00057A53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DYREKTOR</w:t>
      </w:r>
    </w:p>
    <w:p w:rsidR="00057A53" w:rsidRDefault="00057A53">
      <w:pPr>
        <w:pStyle w:val="Standard"/>
        <w:rPr>
          <w:b/>
          <w:bCs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rFonts w:ascii="AR BERKLEY" w:hAnsi="AR BERKLEY" w:cs="AR BERKLEY"/>
          <w:b/>
          <w:bCs/>
          <w:sz w:val="28"/>
        </w:rPr>
        <w:t>Danuta Kunicka</w:t>
      </w:r>
    </w:p>
    <w:p w:rsidR="00057A53" w:rsidRDefault="00057A5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</w:t>
      </w:r>
    </w:p>
    <w:p w:rsidR="00057A53" w:rsidRDefault="00057A53">
      <w:pPr>
        <w:pStyle w:val="Standard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0"/>
        </w:rPr>
        <w:t>Kierownik Zamawiającego</w:t>
      </w:r>
    </w:p>
    <w:p w:rsidR="00057A53" w:rsidRDefault="00057A53">
      <w:pPr>
        <w:pStyle w:val="Standard"/>
      </w:pPr>
    </w:p>
    <w:sectPr w:rsidR="00057A53" w:rsidSect="00F729A2">
      <w:pgSz w:w="12240" w:h="15840"/>
      <w:pgMar w:top="870" w:right="1185" w:bottom="915" w:left="13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A53" w:rsidRDefault="00057A53">
      <w:r>
        <w:separator/>
      </w:r>
    </w:p>
  </w:endnote>
  <w:endnote w:type="continuationSeparator" w:id="0">
    <w:p w:rsidR="00057A53" w:rsidRDefault="0005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, 'Arial Unicode MS'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 BERKLE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A53" w:rsidRDefault="00057A53">
      <w:r>
        <w:rPr>
          <w:color w:val="000000"/>
        </w:rPr>
        <w:separator/>
      </w:r>
    </w:p>
  </w:footnote>
  <w:footnote w:type="continuationSeparator" w:id="0">
    <w:p w:rsidR="00057A53" w:rsidRDefault="0005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5AE"/>
    <w:multiLevelType w:val="multilevel"/>
    <w:tmpl w:val="BF4EB9AE"/>
    <w:styleLink w:val="RTFNum13"/>
    <w:lvl w:ilvl="0">
      <w:start w:val="2"/>
      <w:numFmt w:val="decimal"/>
      <w:lvlText w:val="%1."/>
      <w:lvlJc w:val="left"/>
      <w:pPr>
        <w:ind w:left="720" w:hanging="360"/>
      </w:pPr>
      <w:rPr>
        <w:rFonts w:ascii="OpenSymbol, 'Arial Unicode MS'" w:eastAsia="Times New Roman" w:hAnsi="OpenSymbol, 'Arial Unicode MS'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eastAsia="Times New Roman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OpenSymbol, 'Arial Unicode MS'" w:eastAsia="Times New Roman" w:hAnsi="OpenSymbol, 'Arial Unicode MS'" w:cs="OpenSymbol, 'Arial Unicode MS'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OpenSymbol, 'Arial Unicode MS'" w:eastAsia="Times New Roman" w:hAnsi="OpenSymbol, 'Arial Unicode MS'" w:cs="OpenSymbol, 'Arial Unicode MS'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OpenSymbol, 'Arial Unicode MS'" w:eastAsia="Times New Roman" w:hAnsi="OpenSymbol, 'Arial Unicode MS'" w:cs="OpenSymbol, 'Arial Unicode MS'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OpenSymbol, 'Arial Unicode MS'" w:eastAsia="Times New Roman" w:hAnsi="OpenSymbol, 'Arial Unicode MS'" w:cs="OpenSymbol, 'Arial Unicode MS'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OpenSymbol, 'Arial Unicode MS'" w:eastAsia="Times New Roman" w:hAnsi="OpenSymbol, 'Arial Unicode MS'" w:cs="OpenSymbol, 'Arial Unicode MS'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OpenSymbol, 'Arial Unicode MS'" w:eastAsia="Times New Roman" w:hAnsi="OpenSymbol, 'Arial Unicode MS'" w:cs="OpenSymbol, 'Arial Unicode MS'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OpenSymbol, 'Arial Unicode MS'" w:eastAsia="Times New Roman" w:hAnsi="OpenSymbol, 'Arial Unicode MS'" w:cs="OpenSymbol, 'Arial Unicode MS'"/>
      </w:rPr>
    </w:lvl>
  </w:abstractNum>
  <w:abstractNum w:abstractNumId="1">
    <w:nsid w:val="0B2539F2"/>
    <w:multiLevelType w:val="multilevel"/>
    <w:tmpl w:val="6CBCF4F8"/>
    <w:styleLink w:val="RTFNum4"/>
    <w:lvl w:ilvl="0">
      <w:numFmt w:val="bullet"/>
      <w:lvlText w:val="•"/>
      <w:lvlJc w:val="left"/>
      <w:pPr>
        <w:ind w:left="1080" w:hanging="360"/>
      </w:pPr>
      <w:rPr>
        <w:rFonts w:ascii="OpenSymbol, 'Arial Unicode MS'" w:hAnsi="OpenSymbol, 'Arial Unicode MS'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eastAsia="Times New Roman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eastAsia="Times New Roman" w:hAnsi="OpenSymbol, 'Arial Unicode MS'"/>
      </w:rPr>
    </w:lvl>
    <w:lvl w:ilvl="3">
      <w:numFmt w:val="bullet"/>
      <w:lvlText w:val="•"/>
      <w:lvlJc w:val="left"/>
      <w:pPr>
        <w:ind w:left="2160" w:hanging="360"/>
      </w:pPr>
      <w:rPr>
        <w:rFonts w:ascii="OpenSymbol, 'Arial Unicode MS'" w:eastAsia="Times New Roman" w:hAnsi="OpenSymbol, 'Arial Unicode MS'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eastAsia="Times New Roman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eastAsia="Times New Roman" w:hAnsi="OpenSymbol, 'Arial Unicode MS'"/>
      </w:rPr>
    </w:lvl>
    <w:lvl w:ilvl="6">
      <w:numFmt w:val="bullet"/>
      <w:lvlText w:val="•"/>
      <w:lvlJc w:val="left"/>
      <w:pPr>
        <w:ind w:left="3240" w:hanging="360"/>
      </w:pPr>
      <w:rPr>
        <w:rFonts w:ascii="OpenSymbol, 'Arial Unicode MS'" w:eastAsia="Times New Roman" w:hAnsi="OpenSymbol, 'Arial Unicode MS'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eastAsia="Times New Roman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eastAsia="Times New Roman" w:hAnsi="OpenSymbol, 'Arial Unicode MS'"/>
      </w:rPr>
    </w:lvl>
  </w:abstractNum>
  <w:abstractNum w:abstractNumId="2">
    <w:nsid w:val="0EB97F88"/>
    <w:multiLevelType w:val="multilevel"/>
    <w:tmpl w:val="91981274"/>
    <w:styleLink w:val="RTFNum10"/>
    <w:lvl w:ilvl="0">
      <w:numFmt w:val="bullet"/>
      <w:lvlText w:val="•"/>
      <w:lvlJc w:val="left"/>
      <w:pPr>
        <w:ind w:left="360" w:hanging="360"/>
      </w:pPr>
      <w:rPr>
        <w:rFonts w:ascii="OpenSymbol, 'Arial Unicode MS'" w:eastAsia="Times New Roman" w:hAnsi="OpenSymbol, 'Arial Unicode MS'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Times New Roman" w:hAnsi="OpenSymbol, 'Arial Unicode MS'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Times New Roman" w:hAnsi="OpenSymbol, 'Arial Unicode MS'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Times New Roman" w:hAnsi="OpenSymbol, 'Arial Unicode MS'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Times New Roman" w:hAnsi="OpenSymbol, 'Arial Unicode MS'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Times New Roman" w:hAnsi="OpenSymbol, 'Arial Unicode MS'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Times New Roman" w:hAnsi="OpenSymbol, 'Arial Unicode MS'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Times New Roman" w:hAnsi="OpenSymbol, 'Arial Unicode MS'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Times New Roman" w:hAnsi="OpenSymbol, 'Arial Unicode MS'"/>
      </w:rPr>
    </w:lvl>
  </w:abstractNum>
  <w:abstractNum w:abstractNumId="3">
    <w:nsid w:val="123F31E2"/>
    <w:multiLevelType w:val="multilevel"/>
    <w:tmpl w:val="BB4ABB5A"/>
    <w:styleLink w:val="RTF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none"/>
      <w:lvlText w:val="%2"/>
      <w:lvlJc w:val="left"/>
      <w:rPr>
        <w:rFonts w:cs="Times New Roman"/>
      </w:rPr>
    </w:lvl>
    <w:lvl w:ilvl="2">
      <w:numFmt w:val="none"/>
      <w:lvlText w:val="%3"/>
      <w:lvlJc w:val="left"/>
      <w:rPr>
        <w:rFonts w:cs="Times New Roman"/>
      </w:rPr>
    </w:lvl>
    <w:lvl w:ilvl="3">
      <w:numFmt w:val="none"/>
      <w:lvlText w:val="%4"/>
      <w:lvlJc w:val="left"/>
      <w:rPr>
        <w:rFonts w:ascii="OpenSymbol, 'Arial Unicode MS'" w:eastAsia="Times New Roman" w:hAnsi="OpenSymbol, 'Arial Unicode MS'" w:cs="OpenSymbol, 'Arial Unicode MS'"/>
      </w:rPr>
    </w:lvl>
    <w:lvl w:ilvl="4">
      <w:numFmt w:val="none"/>
      <w:lvlText w:val="%5"/>
      <w:lvlJc w:val="left"/>
      <w:rPr>
        <w:rFonts w:ascii="OpenSymbol, 'Arial Unicode MS'" w:eastAsia="Times New Roman" w:hAnsi="OpenSymbol, 'Arial Unicode MS'" w:cs="OpenSymbol, 'Arial Unicode MS'"/>
      </w:rPr>
    </w:lvl>
    <w:lvl w:ilvl="5">
      <w:numFmt w:val="none"/>
      <w:lvlText w:val="%6"/>
      <w:lvlJc w:val="left"/>
      <w:rPr>
        <w:rFonts w:ascii="OpenSymbol, 'Arial Unicode MS'" w:eastAsia="Times New Roman" w:hAnsi="OpenSymbol, 'Arial Unicode MS'" w:cs="OpenSymbol, 'Arial Unicode MS'"/>
      </w:rPr>
    </w:lvl>
    <w:lvl w:ilvl="6">
      <w:numFmt w:val="none"/>
      <w:lvlText w:val="%7"/>
      <w:lvlJc w:val="left"/>
      <w:rPr>
        <w:rFonts w:ascii="OpenSymbol, 'Arial Unicode MS'" w:eastAsia="Times New Roman" w:hAnsi="OpenSymbol, 'Arial Unicode MS'" w:cs="OpenSymbol, 'Arial Unicode MS'"/>
      </w:rPr>
    </w:lvl>
    <w:lvl w:ilvl="7">
      <w:numFmt w:val="none"/>
      <w:lvlText w:val="%8"/>
      <w:lvlJc w:val="left"/>
      <w:rPr>
        <w:rFonts w:ascii="OpenSymbol, 'Arial Unicode MS'" w:eastAsia="Times New Roman" w:hAnsi="OpenSymbol, 'Arial Unicode MS'" w:cs="OpenSymbol, 'Arial Unicode MS'"/>
      </w:rPr>
    </w:lvl>
    <w:lvl w:ilvl="8">
      <w:numFmt w:val="none"/>
      <w:lvlText w:val="%9"/>
      <w:lvlJc w:val="left"/>
      <w:rPr>
        <w:rFonts w:ascii="OpenSymbol, 'Arial Unicode MS'" w:eastAsia="Times New Roman" w:hAnsi="OpenSymbol, 'Arial Unicode MS'" w:cs="OpenSymbol, 'Arial Unicode MS'"/>
      </w:rPr>
    </w:lvl>
  </w:abstractNum>
  <w:abstractNum w:abstractNumId="4">
    <w:nsid w:val="187D3A6C"/>
    <w:multiLevelType w:val="multilevel"/>
    <w:tmpl w:val="EFECE4BE"/>
    <w:styleLink w:val="RTFNum1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OpenSymbol, 'Arial Unicode MS'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OpenSymbol, 'Arial Unicode MS'" w:eastAsia="Times New Roman" w:hAnsi="OpenSymbol, 'Arial Unicode MS'" w:cs="OpenSymbol, 'Arial Unicode MS'"/>
      </w:rPr>
    </w:lvl>
    <w:lvl w:ilvl="2">
      <w:start w:val="1"/>
      <w:numFmt w:val="lowerRoman"/>
      <w:lvlText w:val="%3."/>
      <w:lvlJc w:val="right"/>
      <w:pPr>
        <w:ind w:left="2160"/>
      </w:pPr>
      <w:rPr>
        <w:rFonts w:ascii="OpenSymbol, 'Arial Unicode MS'" w:eastAsia="Times New Roman" w:hAnsi="OpenSymbol, 'Arial Unicode MS'" w:cs="OpenSymbol, 'Arial Unicode MS'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OpenSymbol, 'Arial Unicode MS'" w:eastAsia="Times New Roman" w:hAnsi="OpenSymbol, 'Arial Unicode MS'" w:cs="OpenSymbol, 'Arial Unicode MS'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OpenSymbol, 'Arial Unicode MS'" w:eastAsia="Times New Roman" w:hAnsi="OpenSymbol, 'Arial Unicode MS'" w:cs="OpenSymbol, 'Arial Unicode MS'"/>
      </w:rPr>
    </w:lvl>
    <w:lvl w:ilvl="5">
      <w:start w:val="1"/>
      <w:numFmt w:val="lowerRoman"/>
      <w:lvlText w:val="%6."/>
      <w:lvlJc w:val="right"/>
      <w:pPr>
        <w:ind w:left="4320"/>
      </w:pPr>
      <w:rPr>
        <w:rFonts w:ascii="OpenSymbol, 'Arial Unicode MS'" w:eastAsia="Times New Roman" w:hAnsi="OpenSymbol, 'Arial Unicode MS'" w:cs="OpenSymbol, 'Arial Unicode MS'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OpenSymbol, 'Arial Unicode MS'" w:eastAsia="Times New Roman" w:hAnsi="OpenSymbol, 'Arial Unicode MS'" w:cs="OpenSymbol, 'Arial Unicode MS'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OpenSymbol, 'Arial Unicode MS'" w:eastAsia="Times New Roman" w:hAnsi="OpenSymbol, 'Arial Unicode MS'" w:cs="OpenSymbol, 'Arial Unicode MS'"/>
      </w:rPr>
    </w:lvl>
    <w:lvl w:ilvl="8">
      <w:start w:val="1"/>
      <w:numFmt w:val="lowerRoman"/>
      <w:lvlText w:val="%9."/>
      <w:lvlJc w:val="right"/>
      <w:pPr>
        <w:ind w:left="6480"/>
      </w:pPr>
      <w:rPr>
        <w:rFonts w:ascii="OpenSymbol, 'Arial Unicode MS'" w:eastAsia="Times New Roman" w:hAnsi="OpenSymbol, 'Arial Unicode MS'" w:cs="OpenSymbol, 'Arial Unicode MS'"/>
      </w:rPr>
    </w:lvl>
  </w:abstractNum>
  <w:abstractNum w:abstractNumId="5">
    <w:nsid w:val="26AF4345"/>
    <w:multiLevelType w:val="multilevel"/>
    <w:tmpl w:val="F40AA7F6"/>
    <w:styleLink w:val="RTFNum11"/>
    <w:lvl w:ilvl="0"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eastAsia="Times New Roman" w:hAnsi="Wingdings"/>
      </w:rPr>
    </w:lvl>
  </w:abstractNum>
  <w:abstractNum w:abstractNumId="6">
    <w:nsid w:val="34E85E18"/>
    <w:multiLevelType w:val="multilevel"/>
    <w:tmpl w:val="3132BA34"/>
    <w:styleLink w:val="RTFNum5"/>
    <w:lvl w:ilvl="0">
      <w:numFmt w:val="bullet"/>
      <w:lvlText w:val="•"/>
      <w:lvlJc w:val="left"/>
      <w:pPr>
        <w:ind w:left="1080" w:hanging="360"/>
      </w:pPr>
      <w:rPr>
        <w:rFonts w:ascii="OpenSymbol, 'Arial Unicode MS'" w:hAnsi="OpenSymbol, 'Arial Unicode MS'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eastAsia="Times New Roman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eastAsia="Times New Roman" w:hAnsi="OpenSymbol, 'Arial Unicode MS'"/>
      </w:rPr>
    </w:lvl>
    <w:lvl w:ilvl="3">
      <w:numFmt w:val="bullet"/>
      <w:lvlText w:val="•"/>
      <w:lvlJc w:val="left"/>
      <w:pPr>
        <w:ind w:left="2160" w:hanging="360"/>
      </w:pPr>
      <w:rPr>
        <w:rFonts w:ascii="OpenSymbol, 'Arial Unicode MS'" w:eastAsia="Times New Roman" w:hAnsi="OpenSymbol, 'Arial Unicode MS'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eastAsia="Times New Roman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eastAsia="Times New Roman" w:hAnsi="OpenSymbol, 'Arial Unicode MS'"/>
      </w:rPr>
    </w:lvl>
    <w:lvl w:ilvl="6">
      <w:numFmt w:val="bullet"/>
      <w:lvlText w:val="•"/>
      <w:lvlJc w:val="left"/>
      <w:pPr>
        <w:ind w:left="3240" w:hanging="360"/>
      </w:pPr>
      <w:rPr>
        <w:rFonts w:ascii="OpenSymbol, 'Arial Unicode MS'" w:eastAsia="Times New Roman" w:hAnsi="OpenSymbol, 'Arial Unicode MS'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eastAsia="Times New Roman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eastAsia="Times New Roman" w:hAnsi="OpenSymbol, 'Arial Unicode MS'"/>
      </w:rPr>
    </w:lvl>
  </w:abstractNum>
  <w:abstractNum w:abstractNumId="7">
    <w:nsid w:val="446944BD"/>
    <w:multiLevelType w:val="hybridMultilevel"/>
    <w:tmpl w:val="F41A1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D73CC"/>
    <w:multiLevelType w:val="multilevel"/>
    <w:tmpl w:val="61E2AD2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>
    <w:nsid w:val="563207BA"/>
    <w:multiLevelType w:val="multilevel"/>
    <w:tmpl w:val="4CB8A860"/>
    <w:styleLink w:val="RTFNum3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2520" w:hanging="360"/>
      </w:pPr>
      <w:rPr>
        <w:rFonts w:ascii="Symbol" w:eastAsia="Times New Roman" w:hAnsi="Symbol"/>
      </w:rPr>
    </w:lvl>
    <w:lvl w:ilvl="4">
      <w:numFmt w:val="bullet"/>
      <w:lvlText w:val=""/>
      <w:lvlJc w:val="left"/>
      <w:pPr>
        <w:ind w:left="2880" w:hanging="360"/>
      </w:pPr>
      <w:rPr>
        <w:rFonts w:ascii="Symbol" w:eastAsia="Times New Roman" w:hAnsi="Symbol"/>
      </w:rPr>
    </w:lvl>
    <w:lvl w:ilvl="5">
      <w:numFmt w:val="bullet"/>
      <w:lvlText w:val=""/>
      <w:lvlJc w:val="left"/>
      <w:pPr>
        <w:ind w:left="3240" w:hanging="360"/>
      </w:pPr>
      <w:rPr>
        <w:rFonts w:ascii="Symbol" w:eastAsia="Times New Roman" w:hAnsi="Symbol"/>
      </w:rPr>
    </w:lvl>
    <w:lvl w:ilvl="6">
      <w:numFmt w:val="bullet"/>
      <w:lvlText w:val=""/>
      <w:lvlJc w:val="left"/>
      <w:pPr>
        <w:ind w:left="3600" w:hanging="360"/>
      </w:pPr>
      <w:rPr>
        <w:rFonts w:ascii="Symbol" w:eastAsia="Times New Roman" w:hAnsi="Symbol"/>
      </w:rPr>
    </w:lvl>
    <w:lvl w:ilvl="7">
      <w:numFmt w:val="bullet"/>
      <w:lvlText w:val=""/>
      <w:lvlJc w:val="left"/>
      <w:pPr>
        <w:ind w:left="3960" w:hanging="360"/>
      </w:pPr>
      <w:rPr>
        <w:rFonts w:ascii="Symbol" w:eastAsia="Times New Roman" w:hAnsi="Symbol"/>
      </w:rPr>
    </w:lvl>
    <w:lvl w:ilvl="8">
      <w:numFmt w:val="bullet"/>
      <w:lvlText w:val=""/>
      <w:lvlJc w:val="left"/>
      <w:pPr>
        <w:ind w:left="4320" w:hanging="360"/>
      </w:pPr>
      <w:rPr>
        <w:rFonts w:ascii="Symbol" w:eastAsia="Times New Roman" w:hAnsi="Symbol"/>
      </w:rPr>
    </w:lvl>
  </w:abstractNum>
  <w:abstractNum w:abstractNumId="10">
    <w:nsid w:val="59AE42CB"/>
    <w:multiLevelType w:val="multilevel"/>
    <w:tmpl w:val="634A8372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664D5737"/>
    <w:multiLevelType w:val="multilevel"/>
    <w:tmpl w:val="3676D97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67322818"/>
    <w:multiLevelType w:val="multilevel"/>
    <w:tmpl w:val="C9264D90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681D7C14"/>
    <w:multiLevelType w:val="multilevel"/>
    <w:tmpl w:val="BE8C8CB2"/>
    <w:styleLink w:val="RTFNum6"/>
    <w:lvl w:ilvl="0">
      <w:numFmt w:val="bullet"/>
      <w:lvlText w:val="•"/>
      <w:lvlJc w:val="left"/>
      <w:pPr>
        <w:ind w:left="1080" w:hanging="360"/>
      </w:pPr>
      <w:rPr>
        <w:rFonts w:ascii="OpenSymbol, 'Arial Unicode MS'" w:eastAsia="Times New Roman" w:hAnsi="OpenSymbol, 'Arial Unicode MS'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eastAsia="Times New Roman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eastAsia="Times New Roman" w:hAnsi="OpenSymbol, 'Arial Unicode MS'"/>
      </w:rPr>
    </w:lvl>
    <w:lvl w:ilvl="3">
      <w:numFmt w:val="bullet"/>
      <w:lvlText w:val="•"/>
      <w:lvlJc w:val="left"/>
      <w:pPr>
        <w:ind w:left="2160" w:hanging="360"/>
      </w:pPr>
      <w:rPr>
        <w:rFonts w:ascii="OpenSymbol, 'Arial Unicode MS'" w:eastAsia="Times New Roman" w:hAnsi="OpenSymbol, 'Arial Unicode MS'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eastAsia="Times New Roman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eastAsia="Times New Roman" w:hAnsi="OpenSymbol, 'Arial Unicode MS'"/>
      </w:rPr>
    </w:lvl>
    <w:lvl w:ilvl="6">
      <w:numFmt w:val="bullet"/>
      <w:lvlText w:val="•"/>
      <w:lvlJc w:val="left"/>
      <w:pPr>
        <w:ind w:left="3240" w:hanging="360"/>
      </w:pPr>
      <w:rPr>
        <w:rFonts w:ascii="OpenSymbol, 'Arial Unicode MS'" w:eastAsia="Times New Roman" w:hAnsi="OpenSymbol, 'Arial Unicode MS'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eastAsia="Times New Roman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eastAsia="Times New Roman" w:hAnsi="OpenSymbol, 'Arial Unicode MS'"/>
      </w:rPr>
    </w:lvl>
  </w:abstractNum>
  <w:abstractNum w:abstractNumId="14">
    <w:nsid w:val="7641708D"/>
    <w:multiLevelType w:val="multilevel"/>
    <w:tmpl w:val="361ADEAC"/>
    <w:styleLink w:val="RTFNum14"/>
    <w:lvl w:ilvl="0">
      <w:start w:val="2"/>
      <w:numFmt w:val="decimal"/>
      <w:lvlText w:val="%1.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Symbol" w:eastAsia="Times New Roman" w:hAnsi="Symbol" w:cs="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Symbol" w:eastAsia="Times New Roman" w:hAnsi="Symbol" w:cs="Symbo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eastAsia="Times New Roman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Symbol" w:eastAsia="Times New Roman" w:hAnsi="Symbol" w:cs="Symbo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Symbol" w:eastAsia="Times New Roman" w:hAnsi="Symbol" w:cs="Symbo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Symbol" w:eastAsia="Times New Roman" w:hAnsi="Symbol" w:cs="Symbo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Symbol" w:eastAsia="Times New Roman" w:hAnsi="Symbol" w:cs="Symbo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Symbol" w:eastAsia="Times New Roman" w:hAnsi="Symbol" w:cs="Symbol"/>
      </w:rPr>
    </w:lvl>
  </w:abstractNum>
  <w:abstractNum w:abstractNumId="15">
    <w:nsid w:val="77096847"/>
    <w:multiLevelType w:val="multilevel"/>
    <w:tmpl w:val="89201B02"/>
    <w:styleLink w:val="RTFNum15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ascii="OpenSymbol, 'Arial Unicode MS'" w:eastAsia="Times New Roman" w:hAnsi="OpenSymbol, 'Arial Unicode MS'" w:cs="OpenSymbol, 'Arial Unicode MS'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ascii="OpenSymbol, 'Arial Unicode MS'" w:eastAsia="Times New Roman" w:hAnsi="OpenSymbol, 'Arial Unicode MS'" w:cs="OpenSymbol, 'Arial Unicode MS'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ascii="OpenSymbol, 'Arial Unicode MS'" w:eastAsia="Times New Roman" w:hAnsi="OpenSymbol, 'Arial Unicode MS'" w:cs="OpenSymbol, 'Arial Unicode MS'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ascii="OpenSymbol, 'Arial Unicode MS'" w:eastAsia="Times New Roman" w:hAnsi="OpenSymbol, 'Arial Unicode MS'" w:cs="OpenSymbol, 'Arial Unicode MS'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ascii="OpenSymbol, 'Arial Unicode MS'" w:eastAsia="Times New Roman" w:hAnsi="OpenSymbol, 'Arial Unicode MS'" w:cs="OpenSymbol, 'Arial Unicode MS'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ascii="OpenSymbol, 'Arial Unicode MS'" w:eastAsia="Times New Roman" w:hAnsi="OpenSymbol, 'Arial Unicode MS'" w:cs="OpenSymbol, 'Arial Unicode MS'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ascii="OpenSymbol, 'Arial Unicode MS'" w:eastAsia="Times New Roman" w:hAnsi="OpenSymbol, 'Arial Unicode MS'" w:cs="OpenSymbol, 'Arial Unicode MS'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ascii="OpenSymbol, 'Arial Unicode MS'" w:eastAsia="Times New Roman" w:hAnsi="OpenSymbol, 'Arial Unicode MS'" w:cs="OpenSymbol, 'Arial Unicode MS'"/>
      </w:rPr>
    </w:lvl>
  </w:abstractNum>
  <w:abstractNum w:abstractNumId="16">
    <w:nsid w:val="79A75FC4"/>
    <w:multiLevelType w:val="multilevel"/>
    <w:tmpl w:val="7518B8CA"/>
    <w:styleLink w:val="RTFNum2"/>
    <w:lvl w:ilvl="0">
      <w:start w:val="100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>
      <w:numFmt w:val="none"/>
      <w:lvlText w:val="%2"/>
      <w:lvlJc w:val="left"/>
      <w:rPr>
        <w:rFonts w:ascii="Symbol" w:eastAsia="Times New Roman" w:hAnsi="Symbol" w:cs="Symbol"/>
      </w:rPr>
    </w:lvl>
    <w:lvl w:ilvl="2">
      <w:numFmt w:val="none"/>
      <w:lvlText w:val="%3"/>
      <w:lvlJc w:val="left"/>
      <w:rPr>
        <w:rFonts w:ascii="Symbol" w:eastAsia="Times New Roman" w:hAnsi="Symbol" w:cs="Symbol"/>
      </w:rPr>
    </w:lvl>
    <w:lvl w:ilvl="3">
      <w:numFmt w:val="none"/>
      <w:lvlText w:val="%4"/>
      <w:lvlJc w:val="left"/>
      <w:rPr>
        <w:rFonts w:ascii="Symbol" w:eastAsia="Times New Roman" w:hAnsi="Symbol" w:cs="Symbol"/>
      </w:rPr>
    </w:lvl>
    <w:lvl w:ilvl="4">
      <w:numFmt w:val="none"/>
      <w:lvlText w:val="%5"/>
      <w:lvlJc w:val="left"/>
      <w:rPr>
        <w:rFonts w:ascii="Symbol" w:eastAsia="Times New Roman" w:hAnsi="Symbol" w:cs="Symbol"/>
      </w:rPr>
    </w:lvl>
    <w:lvl w:ilvl="5">
      <w:numFmt w:val="none"/>
      <w:lvlText w:val="%6"/>
      <w:lvlJc w:val="left"/>
      <w:rPr>
        <w:rFonts w:ascii="Symbol" w:eastAsia="Times New Roman" w:hAnsi="Symbol" w:cs="Symbol"/>
      </w:rPr>
    </w:lvl>
    <w:lvl w:ilvl="6">
      <w:numFmt w:val="none"/>
      <w:lvlText w:val="%7"/>
      <w:lvlJc w:val="left"/>
      <w:rPr>
        <w:rFonts w:ascii="Symbol" w:eastAsia="Times New Roman" w:hAnsi="Symbol" w:cs="Symbol"/>
      </w:rPr>
    </w:lvl>
    <w:lvl w:ilvl="7">
      <w:numFmt w:val="none"/>
      <w:lvlText w:val="%8"/>
      <w:lvlJc w:val="left"/>
      <w:rPr>
        <w:rFonts w:ascii="Symbol" w:eastAsia="Times New Roman" w:hAnsi="Symbol" w:cs="Symbol"/>
      </w:rPr>
    </w:lvl>
    <w:lvl w:ilvl="8">
      <w:numFmt w:val="none"/>
      <w:lvlText w:val="%9"/>
      <w:lvlJc w:val="left"/>
      <w:rPr>
        <w:rFonts w:ascii="Symbol" w:eastAsia="Times New Roman" w:hAnsi="Symbol" w:cs="Symbol"/>
      </w:rPr>
    </w:lvl>
  </w:abstractNum>
  <w:abstractNum w:abstractNumId="17">
    <w:nsid w:val="7AAC5AEF"/>
    <w:multiLevelType w:val="multilevel"/>
    <w:tmpl w:val="902680DE"/>
    <w:styleLink w:val="RTFNum8"/>
    <w:lvl w:ilvl="0">
      <w:start w:val="1"/>
      <w:numFmt w:val="decimal"/>
      <w:lvlText w:val="%1."/>
      <w:lvlJc w:val="left"/>
      <w:pPr>
        <w:ind w:left="360" w:hanging="360"/>
      </w:pPr>
      <w:rPr>
        <w:rFonts w:ascii="OpenSymbol, 'Arial Unicode MS'" w:eastAsia="Times New Roman" w:hAnsi="OpenSymbol, 'Arial Unicode MS'" w:cs="OpenSymbol, 'Arial Unicode MS'"/>
      </w:rPr>
    </w:lvl>
    <w:lvl w:ilvl="1">
      <w:numFmt w:val="none"/>
      <w:lvlText w:val="%2"/>
      <w:lvlJc w:val="left"/>
      <w:rPr>
        <w:rFonts w:ascii="OpenSymbol, 'Arial Unicode MS'" w:eastAsia="Times New Roman" w:hAnsi="OpenSymbol, 'Arial Unicode MS'" w:cs="OpenSymbol, 'Arial Unicode MS'"/>
      </w:rPr>
    </w:lvl>
    <w:lvl w:ilvl="2">
      <w:numFmt w:val="none"/>
      <w:lvlText w:val="%3"/>
      <w:lvlJc w:val="left"/>
      <w:rPr>
        <w:rFonts w:ascii="OpenSymbol, 'Arial Unicode MS'" w:eastAsia="Times New Roman" w:hAnsi="OpenSymbol, 'Arial Unicode MS'" w:cs="OpenSymbol, 'Arial Unicode MS'"/>
      </w:rPr>
    </w:lvl>
    <w:lvl w:ilvl="3">
      <w:numFmt w:val="none"/>
      <w:lvlText w:val="%4"/>
      <w:lvlJc w:val="left"/>
      <w:rPr>
        <w:rFonts w:ascii="OpenSymbol, 'Arial Unicode MS'" w:eastAsia="Times New Roman" w:hAnsi="OpenSymbol, 'Arial Unicode MS'" w:cs="OpenSymbol, 'Arial Unicode MS'"/>
      </w:rPr>
    </w:lvl>
    <w:lvl w:ilvl="4">
      <w:numFmt w:val="none"/>
      <w:lvlText w:val="%5"/>
      <w:lvlJc w:val="left"/>
      <w:rPr>
        <w:rFonts w:ascii="OpenSymbol, 'Arial Unicode MS'" w:eastAsia="Times New Roman" w:hAnsi="OpenSymbol, 'Arial Unicode MS'" w:cs="OpenSymbol, 'Arial Unicode MS'"/>
      </w:rPr>
    </w:lvl>
    <w:lvl w:ilvl="5">
      <w:numFmt w:val="none"/>
      <w:lvlText w:val="%6"/>
      <w:lvlJc w:val="left"/>
      <w:rPr>
        <w:rFonts w:ascii="OpenSymbol, 'Arial Unicode MS'" w:eastAsia="Times New Roman" w:hAnsi="OpenSymbol, 'Arial Unicode MS'" w:cs="OpenSymbol, 'Arial Unicode MS'"/>
      </w:rPr>
    </w:lvl>
    <w:lvl w:ilvl="6">
      <w:numFmt w:val="none"/>
      <w:lvlText w:val="%7"/>
      <w:lvlJc w:val="left"/>
      <w:rPr>
        <w:rFonts w:ascii="OpenSymbol, 'Arial Unicode MS'" w:eastAsia="Times New Roman" w:hAnsi="OpenSymbol, 'Arial Unicode MS'" w:cs="OpenSymbol, 'Arial Unicode MS'"/>
      </w:rPr>
    </w:lvl>
    <w:lvl w:ilvl="7">
      <w:numFmt w:val="none"/>
      <w:lvlText w:val="%8"/>
      <w:lvlJc w:val="left"/>
      <w:rPr>
        <w:rFonts w:ascii="OpenSymbol, 'Arial Unicode MS'" w:eastAsia="Times New Roman" w:hAnsi="OpenSymbol, 'Arial Unicode MS'" w:cs="OpenSymbol, 'Arial Unicode MS'"/>
      </w:rPr>
    </w:lvl>
    <w:lvl w:ilvl="8">
      <w:numFmt w:val="none"/>
      <w:lvlText w:val="%9"/>
      <w:lvlJc w:val="left"/>
      <w:rPr>
        <w:rFonts w:ascii="OpenSymbol, 'Arial Unicode MS'" w:eastAsia="Times New Roman" w:hAnsi="OpenSymbol, 'Arial Unicode MS'" w:cs="OpenSymbol, 'Arial Unicode MS'"/>
      </w:rPr>
    </w:lvl>
  </w:abstractNum>
  <w:abstractNum w:abstractNumId="18">
    <w:nsid w:val="7E362CA6"/>
    <w:multiLevelType w:val="hybridMultilevel"/>
    <w:tmpl w:val="AC8E3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436F0"/>
    <w:multiLevelType w:val="multilevel"/>
    <w:tmpl w:val="CD968A6C"/>
    <w:styleLink w:val="RTFNum7"/>
    <w:lvl w:ilvl="0">
      <w:numFmt w:val="bullet"/>
      <w:lvlText w:val="•"/>
      <w:lvlJc w:val="left"/>
      <w:pPr>
        <w:ind w:left="1080" w:hanging="360"/>
      </w:pPr>
      <w:rPr>
        <w:rFonts w:ascii="OpenSymbol, 'Arial Unicode MS'" w:eastAsia="Times New Roman" w:hAnsi="OpenSymbol, 'Arial Unicode MS'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eastAsia="Times New Roman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eastAsia="Times New Roman" w:hAnsi="OpenSymbol, 'Arial Unicode MS'"/>
      </w:rPr>
    </w:lvl>
    <w:lvl w:ilvl="3">
      <w:numFmt w:val="bullet"/>
      <w:lvlText w:val="•"/>
      <w:lvlJc w:val="left"/>
      <w:pPr>
        <w:ind w:left="2160" w:hanging="360"/>
      </w:pPr>
      <w:rPr>
        <w:rFonts w:ascii="OpenSymbol, 'Arial Unicode MS'" w:eastAsia="Times New Roman" w:hAnsi="OpenSymbol, 'Arial Unicode MS'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eastAsia="Times New Roman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eastAsia="Times New Roman" w:hAnsi="OpenSymbol, 'Arial Unicode MS'"/>
      </w:rPr>
    </w:lvl>
    <w:lvl w:ilvl="6">
      <w:numFmt w:val="bullet"/>
      <w:lvlText w:val="•"/>
      <w:lvlJc w:val="left"/>
      <w:pPr>
        <w:ind w:left="3240" w:hanging="360"/>
      </w:pPr>
      <w:rPr>
        <w:rFonts w:ascii="OpenSymbol, 'Arial Unicode MS'" w:eastAsia="Times New Roman" w:hAnsi="OpenSymbol, 'Arial Unicode MS'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eastAsia="Times New Roman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eastAsia="Times New Roman" w:hAnsi="OpenSymbol, 'Arial Unicode MS'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6"/>
  </w:num>
  <w:num w:numId="5">
    <w:abstractNumId w:val="13"/>
  </w:num>
  <w:num w:numId="6">
    <w:abstractNumId w:val="19"/>
  </w:num>
  <w:num w:numId="7">
    <w:abstractNumId w:val="17"/>
  </w:num>
  <w:num w:numId="8">
    <w:abstractNumId w:val="3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  <w:num w:numId="13">
    <w:abstractNumId w:val="14"/>
  </w:num>
  <w:num w:numId="14">
    <w:abstractNumId w:val="15"/>
  </w:num>
  <w:num w:numId="15">
    <w:abstractNumId w:val="5"/>
  </w:num>
  <w:num w:numId="16">
    <w:abstractNumId w:val="8"/>
  </w:num>
  <w:num w:numId="17">
    <w:abstractNumId w:val="1"/>
  </w:num>
  <w:num w:numId="18">
    <w:abstractNumId w:val="6"/>
  </w:num>
  <w:num w:numId="19">
    <w:abstractNumId w:val="13"/>
  </w:num>
  <w:num w:numId="20">
    <w:abstractNumId w:val="19"/>
  </w:num>
  <w:num w:numId="21">
    <w:abstractNumId w:val="12"/>
  </w:num>
  <w:num w:numId="22">
    <w:abstractNumId w:val="11"/>
  </w:num>
  <w:num w:numId="23">
    <w:abstractNumId w:val="17"/>
    <w:lvlOverride w:ilvl="0">
      <w:startOverride w:val="1"/>
    </w:lvlOverride>
  </w:num>
  <w:num w:numId="24">
    <w:abstractNumId w:val="16"/>
    <w:lvlOverride w:ilvl="0">
      <w:startOverride w:val="100"/>
    </w:lvlOverride>
  </w:num>
  <w:num w:numId="25">
    <w:abstractNumId w:val="4"/>
    <w:lvlOverride w:ilvl="0">
      <w:startOverride w:val="1"/>
    </w:lvlOverride>
  </w:num>
  <w:num w:numId="26">
    <w:abstractNumId w:val="10"/>
  </w:num>
  <w:num w:numId="27">
    <w:abstractNumId w:val="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7C4"/>
    <w:rsid w:val="00057A53"/>
    <w:rsid w:val="000E5875"/>
    <w:rsid w:val="00130E70"/>
    <w:rsid w:val="00254FFE"/>
    <w:rsid w:val="00263797"/>
    <w:rsid w:val="0041406B"/>
    <w:rsid w:val="00417E41"/>
    <w:rsid w:val="005A5FDA"/>
    <w:rsid w:val="005F6276"/>
    <w:rsid w:val="007F0BDE"/>
    <w:rsid w:val="009B37C4"/>
    <w:rsid w:val="00A74022"/>
    <w:rsid w:val="00C65EA3"/>
    <w:rsid w:val="00E71840"/>
    <w:rsid w:val="00F23828"/>
    <w:rsid w:val="00F36224"/>
    <w:rsid w:val="00F7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9A2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F729A2"/>
    <w:pPr>
      <w:widowControl w:val="0"/>
      <w:suppressAutoHyphens/>
      <w:autoSpaceDE w:val="0"/>
      <w:autoSpaceDN w:val="0"/>
    </w:pPr>
    <w:rPr>
      <w:rFonts w:ascii="Arial" w:hAnsi="Arial" w:cs="Arial"/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uiPriority w:val="99"/>
    <w:rsid w:val="00F729A2"/>
    <w:pPr>
      <w:keepNext/>
      <w:spacing w:before="240" w:after="120"/>
    </w:pPr>
    <w:rPr>
      <w:rFonts w:cs="Microsoft YaHei"/>
      <w:sz w:val="28"/>
    </w:rPr>
  </w:style>
  <w:style w:type="paragraph" w:customStyle="1" w:styleId="Textbody">
    <w:name w:val="Text body"/>
    <w:basedOn w:val="Standard"/>
    <w:uiPriority w:val="99"/>
    <w:rsid w:val="00F729A2"/>
    <w:pPr>
      <w:spacing w:after="120"/>
    </w:pPr>
  </w:style>
  <w:style w:type="paragraph" w:styleId="Lista">
    <w:name w:val="List"/>
    <w:basedOn w:val="Textbody"/>
    <w:uiPriority w:val="99"/>
    <w:rsid w:val="00F729A2"/>
  </w:style>
  <w:style w:type="paragraph" w:styleId="Legenda">
    <w:name w:val="caption"/>
    <w:basedOn w:val="Standard"/>
    <w:uiPriority w:val="99"/>
    <w:qFormat/>
    <w:rsid w:val="00F729A2"/>
    <w:pPr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F729A2"/>
  </w:style>
  <w:style w:type="paragraph" w:styleId="Nagwek">
    <w:name w:val="header"/>
    <w:basedOn w:val="Standard"/>
    <w:next w:val="Textbody"/>
    <w:link w:val="NagwekZnak"/>
    <w:uiPriority w:val="99"/>
    <w:rsid w:val="00F729A2"/>
    <w:pPr>
      <w:keepNext/>
      <w:spacing w:before="240" w:after="120"/>
    </w:pPr>
    <w:rPr>
      <w:rFonts w:cs="Microsoft YaHei"/>
      <w:sz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C790C"/>
    <w:rPr>
      <w:rFonts w:cs="Mangal"/>
      <w:kern w:val="3"/>
      <w:sz w:val="24"/>
      <w:szCs w:val="21"/>
      <w:lang w:eastAsia="zh-CN" w:bidi="hi-IN"/>
    </w:rPr>
  </w:style>
  <w:style w:type="paragraph" w:customStyle="1" w:styleId="Indexuser">
    <w:name w:val="Index (user)"/>
    <w:basedOn w:val="Standard"/>
    <w:uiPriority w:val="99"/>
    <w:rsid w:val="00F729A2"/>
    <w:rPr>
      <w:rFonts w:ascii="Mangal" w:hAnsi="Mangal" w:cs="Times New Roman"/>
    </w:rPr>
  </w:style>
  <w:style w:type="paragraph" w:customStyle="1" w:styleId="Index1">
    <w:name w:val="Index1"/>
    <w:basedOn w:val="Standard"/>
    <w:uiPriority w:val="99"/>
    <w:rsid w:val="00F729A2"/>
  </w:style>
  <w:style w:type="paragraph" w:customStyle="1" w:styleId="WW-header">
    <w:name w:val="WW-header"/>
    <w:basedOn w:val="Standard"/>
    <w:next w:val="Textbody"/>
    <w:uiPriority w:val="99"/>
    <w:rsid w:val="00F729A2"/>
    <w:pPr>
      <w:keepNext/>
      <w:spacing w:before="240" w:after="120"/>
    </w:pPr>
    <w:rPr>
      <w:rFonts w:cs="Microsoft YaHei"/>
      <w:sz w:val="28"/>
    </w:rPr>
  </w:style>
  <w:style w:type="paragraph" w:customStyle="1" w:styleId="WW-caption">
    <w:name w:val="WW-caption"/>
    <w:basedOn w:val="Standard"/>
    <w:uiPriority w:val="99"/>
    <w:rsid w:val="00F729A2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  <w:uiPriority w:val="99"/>
    <w:rsid w:val="00F729A2"/>
  </w:style>
  <w:style w:type="paragraph" w:customStyle="1" w:styleId="WW-header1">
    <w:name w:val="WW-header1"/>
    <w:basedOn w:val="Standard"/>
    <w:next w:val="Textbody"/>
    <w:uiPriority w:val="99"/>
    <w:rsid w:val="00F729A2"/>
    <w:pPr>
      <w:keepNext/>
      <w:spacing w:before="240" w:after="120"/>
    </w:pPr>
    <w:rPr>
      <w:rFonts w:cs="Microsoft YaHei"/>
      <w:sz w:val="28"/>
    </w:rPr>
  </w:style>
  <w:style w:type="paragraph" w:customStyle="1" w:styleId="WW-caption1">
    <w:name w:val="WW-caption1"/>
    <w:basedOn w:val="Standard"/>
    <w:uiPriority w:val="99"/>
    <w:rsid w:val="00F729A2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  <w:uiPriority w:val="99"/>
    <w:rsid w:val="00F729A2"/>
  </w:style>
  <w:style w:type="paragraph" w:customStyle="1" w:styleId="WW-header11">
    <w:name w:val="WW-header11"/>
    <w:basedOn w:val="Standard"/>
    <w:next w:val="Textbody"/>
    <w:uiPriority w:val="99"/>
    <w:rsid w:val="00F729A2"/>
    <w:pPr>
      <w:keepNext/>
      <w:spacing w:before="240" w:after="120"/>
    </w:pPr>
    <w:rPr>
      <w:rFonts w:cs="Microsoft YaHei"/>
      <w:sz w:val="28"/>
    </w:rPr>
  </w:style>
  <w:style w:type="paragraph" w:customStyle="1" w:styleId="WW-caption11">
    <w:name w:val="WW-caption11"/>
    <w:basedOn w:val="Standard"/>
    <w:uiPriority w:val="99"/>
    <w:rsid w:val="00F729A2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  <w:uiPriority w:val="99"/>
    <w:rsid w:val="00F729A2"/>
  </w:style>
  <w:style w:type="paragraph" w:customStyle="1" w:styleId="WW-header111">
    <w:name w:val="WW-header111"/>
    <w:basedOn w:val="Standard"/>
    <w:next w:val="Textbody"/>
    <w:uiPriority w:val="99"/>
    <w:rsid w:val="00F729A2"/>
    <w:pPr>
      <w:keepNext/>
      <w:spacing w:before="240" w:after="120"/>
    </w:pPr>
    <w:rPr>
      <w:rFonts w:cs="Microsoft YaHei"/>
      <w:sz w:val="28"/>
    </w:rPr>
  </w:style>
  <w:style w:type="paragraph" w:customStyle="1" w:styleId="WW-caption111">
    <w:name w:val="WW-caption111"/>
    <w:basedOn w:val="Standard"/>
    <w:uiPriority w:val="99"/>
    <w:rsid w:val="00F729A2"/>
    <w:pPr>
      <w:spacing w:before="120" w:after="120"/>
    </w:pPr>
    <w:rPr>
      <w:i/>
      <w:iCs/>
    </w:rPr>
  </w:style>
  <w:style w:type="paragraph" w:customStyle="1" w:styleId="WW-Index111">
    <w:name w:val="WW-Index111"/>
    <w:basedOn w:val="Standard"/>
    <w:uiPriority w:val="99"/>
    <w:rsid w:val="00F729A2"/>
  </w:style>
  <w:style w:type="paragraph" w:customStyle="1" w:styleId="WW-header1111">
    <w:name w:val="WW-header1111"/>
    <w:basedOn w:val="Standard"/>
    <w:next w:val="Textbody"/>
    <w:uiPriority w:val="99"/>
    <w:rsid w:val="00F729A2"/>
    <w:pPr>
      <w:keepNext/>
      <w:spacing w:before="240" w:after="120"/>
    </w:pPr>
    <w:rPr>
      <w:rFonts w:cs="Microsoft YaHei"/>
      <w:sz w:val="28"/>
    </w:rPr>
  </w:style>
  <w:style w:type="paragraph" w:customStyle="1" w:styleId="WW-caption1111">
    <w:name w:val="WW-caption1111"/>
    <w:basedOn w:val="Standard"/>
    <w:uiPriority w:val="99"/>
    <w:rsid w:val="00F729A2"/>
    <w:pPr>
      <w:spacing w:before="120" w:after="120"/>
    </w:pPr>
    <w:rPr>
      <w:i/>
      <w:iCs/>
    </w:rPr>
  </w:style>
  <w:style w:type="paragraph" w:customStyle="1" w:styleId="WW-Index1111">
    <w:name w:val="WW-Index1111"/>
    <w:basedOn w:val="Standard"/>
    <w:uiPriority w:val="99"/>
    <w:rsid w:val="00F729A2"/>
  </w:style>
  <w:style w:type="paragraph" w:customStyle="1" w:styleId="WW-header11111">
    <w:name w:val="WW-header11111"/>
    <w:basedOn w:val="Standard"/>
    <w:next w:val="Textbody"/>
    <w:uiPriority w:val="99"/>
    <w:rsid w:val="00F729A2"/>
    <w:pPr>
      <w:keepNext/>
      <w:spacing w:before="240" w:after="120"/>
    </w:pPr>
    <w:rPr>
      <w:rFonts w:cs="Microsoft YaHei"/>
      <w:sz w:val="28"/>
    </w:rPr>
  </w:style>
  <w:style w:type="paragraph" w:customStyle="1" w:styleId="WW-caption11111">
    <w:name w:val="WW-caption11111"/>
    <w:basedOn w:val="Standard"/>
    <w:uiPriority w:val="99"/>
    <w:rsid w:val="00F729A2"/>
    <w:pPr>
      <w:spacing w:before="120" w:after="120"/>
    </w:pPr>
    <w:rPr>
      <w:i/>
      <w:iCs/>
    </w:rPr>
  </w:style>
  <w:style w:type="paragraph" w:customStyle="1" w:styleId="WW-Index11111">
    <w:name w:val="WW-Index11111"/>
    <w:basedOn w:val="Standard"/>
    <w:uiPriority w:val="99"/>
    <w:rsid w:val="00F729A2"/>
  </w:style>
  <w:style w:type="paragraph" w:customStyle="1" w:styleId="TableContentsuser">
    <w:name w:val="Table Contents (user)"/>
    <w:basedOn w:val="Standard"/>
    <w:uiPriority w:val="99"/>
    <w:rsid w:val="00F729A2"/>
  </w:style>
  <w:style w:type="paragraph" w:customStyle="1" w:styleId="TableHeadinguser">
    <w:name w:val="Table Heading (user)"/>
    <w:basedOn w:val="TableContentsuser"/>
    <w:uiPriority w:val="99"/>
    <w:rsid w:val="00F729A2"/>
    <w:pPr>
      <w:jc w:val="center"/>
    </w:pPr>
    <w:rPr>
      <w:b/>
      <w:bCs/>
    </w:rPr>
  </w:style>
  <w:style w:type="paragraph" w:customStyle="1" w:styleId="WW-TableContents">
    <w:name w:val="WW-Table Contents"/>
    <w:basedOn w:val="Standard"/>
    <w:uiPriority w:val="99"/>
    <w:rsid w:val="00F729A2"/>
  </w:style>
  <w:style w:type="paragraph" w:customStyle="1" w:styleId="WW-TableHeading">
    <w:name w:val="WW-Table Heading"/>
    <w:basedOn w:val="WW-TableContents"/>
    <w:uiPriority w:val="99"/>
    <w:rsid w:val="00F729A2"/>
    <w:pPr>
      <w:jc w:val="center"/>
    </w:pPr>
    <w:rPr>
      <w:b/>
      <w:bCs/>
    </w:rPr>
  </w:style>
  <w:style w:type="paragraph" w:customStyle="1" w:styleId="WW-TableContents1">
    <w:name w:val="WW-Table Contents1"/>
    <w:basedOn w:val="Standard"/>
    <w:uiPriority w:val="99"/>
    <w:rsid w:val="00F729A2"/>
  </w:style>
  <w:style w:type="paragraph" w:customStyle="1" w:styleId="WW-TableHeading1">
    <w:name w:val="WW-Table Heading1"/>
    <w:basedOn w:val="WW-TableContents1"/>
    <w:uiPriority w:val="99"/>
    <w:rsid w:val="00F729A2"/>
    <w:pPr>
      <w:jc w:val="center"/>
    </w:pPr>
    <w:rPr>
      <w:b/>
      <w:bCs/>
    </w:rPr>
  </w:style>
  <w:style w:type="paragraph" w:customStyle="1" w:styleId="WW-TableContents12">
    <w:name w:val="WW-Table Contents12"/>
    <w:basedOn w:val="Standard"/>
    <w:uiPriority w:val="99"/>
    <w:rsid w:val="00F729A2"/>
  </w:style>
  <w:style w:type="paragraph" w:customStyle="1" w:styleId="WW-TableHeading12">
    <w:name w:val="WW-Table Heading12"/>
    <w:basedOn w:val="WW-TableContents12"/>
    <w:uiPriority w:val="99"/>
    <w:rsid w:val="00F729A2"/>
    <w:pPr>
      <w:jc w:val="center"/>
    </w:pPr>
    <w:rPr>
      <w:b/>
      <w:bCs/>
    </w:rPr>
  </w:style>
  <w:style w:type="paragraph" w:customStyle="1" w:styleId="WW-TableContents123">
    <w:name w:val="WW-Table Contents123"/>
    <w:basedOn w:val="Standard"/>
    <w:uiPriority w:val="99"/>
    <w:rsid w:val="00F729A2"/>
  </w:style>
  <w:style w:type="paragraph" w:customStyle="1" w:styleId="WW-TableHeading123">
    <w:name w:val="WW-Table Heading123"/>
    <w:basedOn w:val="WW-TableContents123"/>
    <w:uiPriority w:val="99"/>
    <w:rsid w:val="00F729A2"/>
    <w:pPr>
      <w:jc w:val="center"/>
    </w:pPr>
    <w:rPr>
      <w:b/>
      <w:bCs/>
    </w:rPr>
  </w:style>
  <w:style w:type="paragraph" w:customStyle="1" w:styleId="WW-TableContents1234">
    <w:name w:val="WW-Table Contents1234"/>
    <w:basedOn w:val="Standard"/>
    <w:uiPriority w:val="99"/>
    <w:rsid w:val="00F729A2"/>
  </w:style>
  <w:style w:type="paragraph" w:customStyle="1" w:styleId="WW-TableHeading1234">
    <w:name w:val="WW-Table Heading1234"/>
    <w:basedOn w:val="WW-TableContents1234"/>
    <w:uiPriority w:val="99"/>
    <w:rsid w:val="00F729A2"/>
    <w:pPr>
      <w:jc w:val="center"/>
    </w:pPr>
    <w:rPr>
      <w:b/>
      <w:bCs/>
    </w:rPr>
  </w:style>
  <w:style w:type="paragraph" w:customStyle="1" w:styleId="WW-TableContents12345">
    <w:name w:val="WW-Table Contents12345"/>
    <w:basedOn w:val="Standard"/>
    <w:uiPriority w:val="99"/>
    <w:rsid w:val="00F729A2"/>
  </w:style>
  <w:style w:type="paragraph" w:customStyle="1" w:styleId="WW-TableHeading12345">
    <w:name w:val="WW-Table Heading12345"/>
    <w:basedOn w:val="WW-TableContents12345"/>
    <w:uiPriority w:val="99"/>
    <w:rsid w:val="00F729A2"/>
    <w:pPr>
      <w:jc w:val="center"/>
    </w:pPr>
    <w:rPr>
      <w:b/>
      <w:bCs/>
    </w:rPr>
  </w:style>
  <w:style w:type="paragraph" w:customStyle="1" w:styleId="TableContents1">
    <w:name w:val="Table Contents1"/>
    <w:basedOn w:val="Standard"/>
    <w:uiPriority w:val="99"/>
    <w:rsid w:val="00F729A2"/>
  </w:style>
  <w:style w:type="paragraph" w:customStyle="1" w:styleId="TableHeading1">
    <w:name w:val="Table Heading1"/>
    <w:basedOn w:val="TableContents1"/>
    <w:uiPriority w:val="99"/>
    <w:rsid w:val="00F729A2"/>
    <w:pPr>
      <w:jc w:val="center"/>
    </w:pPr>
    <w:rPr>
      <w:b/>
      <w:bCs/>
    </w:rPr>
  </w:style>
  <w:style w:type="paragraph" w:styleId="NormalnyWeb">
    <w:name w:val="Normal (Web)"/>
    <w:basedOn w:val="Standard"/>
    <w:uiPriority w:val="99"/>
    <w:rsid w:val="00F729A2"/>
    <w:pPr>
      <w:autoSpaceDE/>
      <w:spacing w:before="100" w:after="119"/>
    </w:pPr>
    <w:rPr>
      <w:rFonts w:ascii="Times New Roman" w:hAnsi="Times New Roman" w:cs="Times New Roman"/>
    </w:rPr>
  </w:style>
  <w:style w:type="paragraph" w:customStyle="1" w:styleId="TableContents">
    <w:name w:val="Table Contents"/>
    <w:basedOn w:val="Standard"/>
    <w:uiPriority w:val="99"/>
    <w:rsid w:val="00F729A2"/>
  </w:style>
  <w:style w:type="paragraph" w:customStyle="1" w:styleId="TableHeading">
    <w:name w:val="Table Heading"/>
    <w:basedOn w:val="TableContents"/>
    <w:uiPriority w:val="99"/>
    <w:rsid w:val="00F729A2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F729A2"/>
    <w:rPr>
      <w:lang w:eastAsia="zh-CN"/>
    </w:rPr>
  </w:style>
  <w:style w:type="character" w:customStyle="1" w:styleId="RTFNum22">
    <w:name w:val="RTF_Num 2 2"/>
    <w:uiPriority w:val="99"/>
    <w:rsid w:val="00F729A2"/>
    <w:rPr>
      <w:rFonts w:ascii="Symbol" w:eastAsia="Times New Roman" w:hAnsi="Symbol"/>
    </w:rPr>
  </w:style>
  <w:style w:type="character" w:customStyle="1" w:styleId="RTFNum23">
    <w:name w:val="RTF_Num 2 3"/>
    <w:uiPriority w:val="99"/>
    <w:rsid w:val="00F729A2"/>
    <w:rPr>
      <w:rFonts w:ascii="Symbol" w:eastAsia="Times New Roman" w:hAnsi="Symbol"/>
    </w:rPr>
  </w:style>
  <w:style w:type="character" w:customStyle="1" w:styleId="RTFNum24">
    <w:name w:val="RTF_Num 2 4"/>
    <w:uiPriority w:val="99"/>
    <w:rsid w:val="00F729A2"/>
    <w:rPr>
      <w:rFonts w:ascii="Symbol" w:eastAsia="Times New Roman" w:hAnsi="Symbol"/>
    </w:rPr>
  </w:style>
  <w:style w:type="character" w:customStyle="1" w:styleId="RTFNum25">
    <w:name w:val="RTF_Num 2 5"/>
    <w:uiPriority w:val="99"/>
    <w:rsid w:val="00F729A2"/>
    <w:rPr>
      <w:rFonts w:ascii="Symbol" w:eastAsia="Times New Roman" w:hAnsi="Symbol"/>
    </w:rPr>
  </w:style>
  <w:style w:type="character" w:customStyle="1" w:styleId="RTFNum26">
    <w:name w:val="RTF_Num 2 6"/>
    <w:uiPriority w:val="99"/>
    <w:rsid w:val="00F729A2"/>
    <w:rPr>
      <w:rFonts w:ascii="Symbol" w:eastAsia="Times New Roman" w:hAnsi="Symbol"/>
    </w:rPr>
  </w:style>
  <w:style w:type="character" w:customStyle="1" w:styleId="RTFNum27">
    <w:name w:val="RTF_Num 2 7"/>
    <w:uiPriority w:val="99"/>
    <w:rsid w:val="00F729A2"/>
    <w:rPr>
      <w:rFonts w:ascii="Symbol" w:eastAsia="Times New Roman" w:hAnsi="Symbol"/>
    </w:rPr>
  </w:style>
  <w:style w:type="character" w:customStyle="1" w:styleId="RTFNum28">
    <w:name w:val="RTF_Num 2 8"/>
    <w:uiPriority w:val="99"/>
    <w:rsid w:val="00F729A2"/>
    <w:rPr>
      <w:rFonts w:ascii="Symbol" w:eastAsia="Times New Roman" w:hAnsi="Symbol"/>
    </w:rPr>
  </w:style>
  <w:style w:type="character" w:customStyle="1" w:styleId="RTFNum29">
    <w:name w:val="RTF_Num 2 9"/>
    <w:uiPriority w:val="99"/>
    <w:rsid w:val="00F729A2"/>
    <w:rPr>
      <w:rFonts w:ascii="Symbol" w:eastAsia="Times New Roman" w:hAnsi="Symbol"/>
    </w:rPr>
  </w:style>
  <w:style w:type="character" w:customStyle="1" w:styleId="RTFNum31">
    <w:name w:val="RTF_Num 3 1"/>
    <w:uiPriority w:val="99"/>
    <w:rsid w:val="00F729A2"/>
    <w:rPr>
      <w:lang w:eastAsia="zh-CN"/>
    </w:rPr>
  </w:style>
  <w:style w:type="character" w:customStyle="1" w:styleId="RTFNum32">
    <w:name w:val="RTF_Num 3 2"/>
    <w:uiPriority w:val="99"/>
    <w:rsid w:val="00F729A2"/>
    <w:rPr>
      <w:lang w:eastAsia="zh-CN"/>
    </w:rPr>
  </w:style>
  <w:style w:type="character" w:customStyle="1" w:styleId="RTFNum33">
    <w:name w:val="RTF_Num 3 3"/>
    <w:uiPriority w:val="99"/>
    <w:rsid w:val="00F729A2"/>
    <w:rPr>
      <w:lang w:eastAsia="zh-CN"/>
    </w:rPr>
  </w:style>
  <w:style w:type="character" w:customStyle="1" w:styleId="RTFNum34">
    <w:name w:val="RTF_Num 3 4"/>
    <w:uiPriority w:val="99"/>
    <w:rsid w:val="00F729A2"/>
    <w:rPr>
      <w:rFonts w:eastAsia="Times New Roman"/>
    </w:rPr>
  </w:style>
  <w:style w:type="character" w:customStyle="1" w:styleId="RTFNum35">
    <w:name w:val="RTF_Num 3 5"/>
    <w:uiPriority w:val="99"/>
    <w:rsid w:val="00F729A2"/>
    <w:rPr>
      <w:rFonts w:eastAsia="Times New Roman"/>
    </w:rPr>
  </w:style>
  <w:style w:type="character" w:customStyle="1" w:styleId="RTFNum36">
    <w:name w:val="RTF_Num 3 6"/>
    <w:uiPriority w:val="99"/>
    <w:rsid w:val="00F729A2"/>
    <w:rPr>
      <w:rFonts w:eastAsia="Times New Roman"/>
    </w:rPr>
  </w:style>
  <w:style w:type="character" w:customStyle="1" w:styleId="RTFNum37">
    <w:name w:val="RTF_Num 3 7"/>
    <w:uiPriority w:val="99"/>
    <w:rsid w:val="00F729A2"/>
    <w:rPr>
      <w:rFonts w:eastAsia="Times New Roman"/>
    </w:rPr>
  </w:style>
  <w:style w:type="character" w:customStyle="1" w:styleId="RTFNum38">
    <w:name w:val="RTF_Num 3 8"/>
    <w:uiPriority w:val="99"/>
    <w:rsid w:val="00F729A2"/>
    <w:rPr>
      <w:rFonts w:eastAsia="Times New Roman"/>
    </w:rPr>
  </w:style>
  <w:style w:type="character" w:customStyle="1" w:styleId="RTFNum39">
    <w:name w:val="RTF_Num 3 9"/>
    <w:uiPriority w:val="99"/>
    <w:rsid w:val="00F729A2"/>
    <w:rPr>
      <w:rFonts w:eastAsia="Times New Roman"/>
    </w:rPr>
  </w:style>
  <w:style w:type="character" w:customStyle="1" w:styleId="RTFNum41">
    <w:name w:val="RTF_Num 4 1"/>
    <w:uiPriority w:val="99"/>
    <w:rsid w:val="00F729A2"/>
    <w:rPr>
      <w:lang w:eastAsia="zh-CN"/>
    </w:rPr>
  </w:style>
  <w:style w:type="character" w:customStyle="1" w:styleId="RTFNum42">
    <w:name w:val="RTF_Num 4 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43">
    <w:name w:val="RTF_Num 4 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44">
    <w:name w:val="RTF_Num 4 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45">
    <w:name w:val="RTF_Num 4 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46">
    <w:name w:val="RTF_Num 4 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47">
    <w:name w:val="RTF_Num 4 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48">
    <w:name w:val="RTF_Num 4 8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49">
    <w:name w:val="RTF_Num 4 9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51">
    <w:name w:val="RTF_Num 5 1"/>
    <w:uiPriority w:val="99"/>
    <w:rsid w:val="00F729A2"/>
    <w:rPr>
      <w:lang w:eastAsia="zh-CN"/>
    </w:rPr>
  </w:style>
  <w:style w:type="character" w:customStyle="1" w:styleId="RTFNum52">
    <w:name w:val="RTF_Num 5 2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53">
    <w:name w:val="RTF_Num 5 3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54">
    <w:name w:val="RTF_Num 5 4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55">
    <w:name w:val="RTF_Num 5 5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56">
    <w:name w:val="RTF_Num 5 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57">
    <w:name w:val="RTF_Num 5 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58">
    <w:name w:val="RTF_Num 5 8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59">
    <w:name w:val="RTF_Num 5 9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61">
    <w:name w:val="RTF_Num 6 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62">
    <w:name w:val="RTF_Num 6 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63">
    <w:name w:val="RTF_Num 6 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64">
    <w:name w:val="RTF_Num 6 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65">
    <w:name w:val="RTF_Num 6 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66">
    <w:name w:val="RTF_Num 6 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67">
    <w:name w:val="RTF_Num 6 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68">
    <w:name w:val="RTF_Num 6 8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69">
    <w:name w:val="RTF_Num 6 9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71">
    <w:name w:val="RTF_Num 7 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72">
    <w:name w:val="RTF_Num 7 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73">
    <w:name w:val="RTF_Num 7 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74">
    <w:name w:val="RTF_Num 7 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75">
    <w:name w:val="RTF_Num 7 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76">
    <w:name w:val="RTF_Num 7 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77">
    <w:name w:val="RTF_Num 7 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78">
    <w:name w:val="RTF_Num 7 8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79">
    <w:name w:val="RTF_Num 7 9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81">
    <w:name w:val="RTF_Num 8 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82">
    <w:name w:val="RTF_Num 8 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83">
    <w:name w:val="RTF_Num 8 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84">
    <w:name w:val="RTF_Num 8 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85">
    <w:name w:val="RTF_Num 8 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86">
    <w:name w:val="RTF_Num 8 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87">
    <w:name w:val="RTF_Num 8 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88">
    <w:name w:val="RTF_Num 8 8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89">
    <w:name w:val="RTF_Num 8 9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91">
    <w:name w:val="RTF_Num 9 1"/>
    <w:uiPriority w:val="99"/>
    <w:rsid w:val="00F729A2"/>
    <w:rPr>
      <w:lang w:eastAsia="zh-CN"/>
    </w:rPr>
  </w:style>
  <w:style w:type="character" w:customStyle="1" w:styleId="RTFNum92">
    <w:name w:val="RTF_Num 9 2"/>
    <w:uiPriority w:val="99"/>
    <w:rsid w:val="00F729A2"/>
    <w:rPr>
      <w:lang w:eastAsia="zh-CN"/>
    </w:rPr>
  </w:style>
  <w:style w:type="character" w:customStyle="1" w:styleId="RTFNum93">
    <w:name w:val="RTF_Num 9 3"/>
    <w:uiPriority w:val="99"/>
    <w:rsid w:val="00F729A2"/>
    <w:rPr>
      <w:lang w:eastAsia="zh-CN"/>
    </w:rPr>
  </w:style>
  <w:style w:type="character" w:customStyle="1" w:styleId="RTFNum94">
    <w:name w:val="RTF_Num 9 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95">
    <w:name w:val="RTF_Num 9 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96">
    <w:name w:val="RTF_Num 9 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97">
    <w:name w:val="RTF_Num 9 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98">
    <w:name w:val="RTF_Num 9 8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99">
    <w:name w:val="RTF_Num 9 9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01">
    <w:name w:val="RTF_Num 10 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02">
    <w:name w:val="RTF_Num 10 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03">
    <w:name w:val="RTF_Num 10 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04">
    <w:name w:val="RTF_Num 10 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05">
    <w:name w:val="RTF_Num 10 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06">
    <w:name w:val="RTF_Num 10 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07">
    <w:name w:val="RTF_Num 10 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08">
    <w:name w:val="RTF_Num 10 8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09">
    <w:name w:val="RTF_Num 10 9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11">
    <w:name w:val="RTF_Num 11 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12">
    <w:name w:val="RTF_Num 11 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13">
    <w:name w:val="RTF_Num 11 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14">
    <w:name w:val="RTF_Num 11 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15">
    <w:name w:val="RTF_Num 11 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16">
    <w:name w:val="RTF_Num 11 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17">
    <w:name w:val="RTF_Num 11 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18">
    <w:name w:val="RTF_Num 11 8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19">
    <w:name w:val="RTF_Num 11 9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21">
    <w:name w:val="RTF_Num 12 1"/>
    <w:uiPriority w:val="99"/>
    <w:rsid w:val="00F729A2"/>
    <w:rPr>
      <w:rFonts w:ascii="Arial" w:eastAsia="Times New Roman" w:hAnsi="Arial"/>
      <w:sz w:val="20"/>
      <w:lang w:eastAsia="zh-CN"/>
    </w:rPr>
  </w:style>
  <w:style w:type="character" w:customStyle="1" w:styleId="RTFNum122">
    <w:name w:val="RTF_Num 12 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23">
    <w:name w:val="RTF_Num 12 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24">
    <w:name w:val="RTF_Num 12 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25">
    <w:name w:val="RTF_Num 12 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26">
    <w:name w:val="RTF_Num 12 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27">
    <w:name w:val="RTF_Num 12 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28">
    <w:name w:val="RTF_Num 12 8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29">
    <w:name w:val="RTF_Num 12 9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31">
    <w:name w:val="RTF_Num 13 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32">
    <w:name w:val="RTF_Num 13 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33">
    <w:name w:val="RTF_Num 13 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34">
    <w:name w:val="RTF_Num 13 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35">
    <w:name w:val="RTF_Num 13 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36">
    <w:name w:val="RTF_Num 13 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37">
    <w:name w:val="RTF_Num 13 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38">
    <w:name w:val="RTF_Num 13 8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39">
    <w:name w:val="RTF_Num 13 9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41">
    <w:name w:val="RTF_Num 14 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42">
    <w:name w:val="RTF_Num 14 2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43">
    <w:name w:val="RTF_Num 14 3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44">
    <w:name w:val="RTF_Num 14 4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45">
    <w:name w:val="RTF_Num 14 5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46">
    <w:name w:val="RTF_Num 14 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47">
    <w:name w:val="RTF_Num 14 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48">
    <w:name w:val="RTF_Num 14 8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49">
    <w:name w:val="RTF_Num 14 9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51">
    <w:name w:val="RTF_Num 15 1"/>
    <w:uiPriority w:val="99"/>
    <w:rsid w:val="00F729A2"/>
    <w:rPr>
      <w:lang w:eastAsia="zh-CN"/>
    </w:rPr>
  </w:style>
  <w:style w:type="character" w:customStyle="1" w:styleId="RTFNum152">
    <w:name w:val="RTF_Num 15 2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RTFNum153">
    <w:name w:val="RTF_Num 15 3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RTFNum154">
    <w:name w:val="RTF_Num 15 4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RTFNum155">
    <w:name w:val="RTF_Num 15 5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RTFNum156">
    <w:name w:val="RTF_Num 15 6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RTFNum157">
    <w:name w:val="RTF_Num 15 7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RTFNum158">
    <w:name w:val="RTF_Num 15 8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RTFNum159">
    <w:name w:val="RTF_Num 15 9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RTFNum161">
    <w:name w:val="RTF_Num 16 1"/>
    <w:uiPriority w:val="99"/>
    <w:rsid w:val="00F729A2"/>
    <w:rPr>
      <w:lang w:eastAsia="zh-CN"/>
    </w:rPr>
  </w:style>
  <w:style w:type="character" w:customStyle="1" w:styleId="RTFNum162">
    <w:name w:val="RTF_Num 16 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63">
    <w:name w:val="RTF_Num 16 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64">
    <w:name w:val="RTF_Num 16 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65">
    <w:name w:val="RTF_Num 16 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66">
    <w:name w:val="RTF_Num 16 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67">
    <w:name w:val="RTF_Num 16 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68">
    <w:name w:val="RTF_Num 16 8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69">
    <w:name w:val="RTF_Num 16 9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71">
    <w:name w:val="RTF_Num 17 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72">
    <w:name w:val="RTF_Num 17 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73">
    <w:name w:val="RTF_Num 17 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74">
    <w:name w:val="RTF_Num 17 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75">
    <w:name w:val="RTF_Num 17 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76">
    <w:name w:val="RTF_Num 17 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77">
    <w:name w:val="RTF_Num 17 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78">
    <w:name w:val="RTF_Num 17 8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79">
    <w:name w:val="RTF_Num 17 9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81">
    <w:name w:val="RTF_Num 18 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2">
    <w:name w:val="RTF_Num 18 2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3">
    <w:name w:val="RTF_Num 18 3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4">
    <w:name w:val="RTF_Num 18 4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5">
    <w:name w:val="RTF_Num 18 5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6">
    <w:name w:val="RTF_Num 18 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7">
    <w:name w:val="RTF_Num 18 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8">
    <w:name w:val="RTF_Num 18 8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9">
    <w:name w:val="RTF_Num 18 9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91">
    <w:name w:val="RTF_Num 19 1"/>
    <w:uiPriority w:val="99"/>
    <w:rsid w:val="00F729A2"/>
    <w:rPr>
      <w:lang w:eastAsia="zh-CN"/>
    </w:rPr>
  </w:style>
  <w:style w:type="character" w:customStyle="1" w:styleId="RTFNum192">
    <w:name w:val="RTF_Num 19 2"/>
    <w:uiPriority w:val="99"/>
    <w:rsid w:val="00F729A2"/>
    <w:rPr>
      <w:rFonts w:ascii="Courier New" w:eastAsia="Times New Roman" w:hAnsi="Courier New"/>
    </w:rPr>
  </w:style>
  <w:style w:type="character" w:customStyle="1" w:styleId="RTFNum193">
    <w:name w:val="RTF_Num 19 3"/>
    <w:uiPriority w:val="99"/>
    <w:rsid w:val="00F729A2"/>
    <w:rPr>
      <w:rFonts w:ascii="Wingdings" w:eastAsia="Times New Roman" w:hAnsi="Wingdings"/>
    </w:rPr>
  </w:style>
  <w:style w:type="character" w:customStyle="1" w:styleId="RTFNum194">
    <w:name w:val="RTF_Num 19 4"/>
    <w:uiPriority w:val="99"/>
    <w:rsid w:val="00F729A2"/>
    <w:rPr>
      <w:rFonts w:ascii="Symbol" w:eastAsia="Times New Roman" w:hAnsi="Symbol"/>
    </w:rPr>
  </w:style>
  <w:style w:type="character" w:customStyle="1" w:styleId="RTFNum195">
    <w:name w:val="RTF_Num 19 5"/>
    <w:uiPriority w:val="99"/>
    <w:rsid w:val="00F729A2"/>
    <w:rPr>
      <w:rFonts w:ascii="Courier New" w:eastAsia="Times New Roman" w:hAnsi="Courier New"/>
    </w:rPr>
  </w:style>
  <w:style w:type="character" w:customStyle="1" w:styleId="RTFNum196">
    <w:name w:val="RTF_Num 19 6"/>
    <w:uiPriority w:val="99"/>
    <w:rsid w:val="00F729A2"/>
    <w:rPr>
      <w:rFonts w:ascii="Wingdings" w:eastAsia="Times New Roman" w:hAnsi="Wingdings"/>
    </w:rPr>
  </w:style>
  <w:style w:type="character" w:customStyle="1" w:styleId="RTFNum197">
    <w:name w:val="RTF_Num 19 7"/>
    <w:uiPriority w:val="99"/>
    <w:rsid w:val="00F729A2"/>
    <w:rPr>
      <w:rFonts w:ascii="Symbol" w:eastAsia="Times New Roman" w:hAnsi="Symbol"/>
    </w:rPr>
  </w:style>
  <w:style w:type="character" w:customStyle="1" w:styleId="RTFNum198">
    <w:name w:val="RTF_Num 19 8"/>
    <w:uiPriority w:val="99"/>
    <w:rsid w:val="00F729A2"/>
    <w:rPr>
      <w:rFonts w:ascii="Courier New" w:eastAsia="Times New Roman" w:hAnsi="Courier New"/>
    </w:rPr>
  </w:style>
  <w:style w:type="character" w:customStyle="1" w:styleId="RTFNum199">
    <w:name w:val="RTF_Num 19 9"/>
    <w:uiPriority w:val="99"/>
    <w:rsid w:val="00F729A2"/>
    <w:rPr>
      <w:rFonts w:ascii="Wingdings" w:eastAsia="Times New Roman" w:hAnsi="Wingdings"/>
    </w:rPr>
  </w:style>
  <w:style w:type="character" w:customStyle="1" w:styleId="RTFNum201">
    <w:name w:val="RTF_Num 20 1"/>
    <w:uiPriority w:val="99"/>
    <w:rsid w:val="00F729A2"/>
    <w:rPr>
      <w:lang w:eastAsia="zh-CN"/>
    </w:rPr>
  </w:style>
  <w:style w:type="character" w:customStyle="1" w:styleId="RTFNum202">
    <w:name w:val="RTF_Num 20 2"/>
    <w:uiPriority w:val="99"/>
    <w:rsid w:val="00F729A2"/>
    <w:rPr>
      <w:rFonts w:eastAsia="Times New Roman"/>
    </w:rPr>
  </w:style>
  <w:style w:type="character" w:customStyle="1" w:styleId="RTFNum203">
    <w:name w:val="RTF_Num 20 3"/>
    <w:uiPriority w:val="99"/>
    <w:rsid w:val="00F729A2"/>
    <w:rPr>
      <w:rFonts w:eastAsia="Times New Roman"/>
    </w:rPr>
  </w:style>
  <w:style w:type="character" w:customStyle="1" w:styleId="RTFNum204">
    <w:name w:val="RTF_Num 20 4"/>
    <w:uiPriority w:val="99"/>
    <w:rsid w:val="00F729A2"/>
    <w:rPr>
      <w:rFonts w:eastAsia="Times New Roman"/>
    </w:rPr>
  </w:style>
  <w:style w:type="character" w:customStyle="1" w:styleId="RTFNum205">
    <w:name w:val="RTF_Num 20 5"/>
    <w:uiPriority w:val="99"/>
    <w:rsid w:val="00F729A2"/>
    <w:rPr>
      <w:rFonts w:eastAsia="Times New Roman"/>
    </w:rPr>
  </w:style>
  <w:style w:type="character" w:customStyle="1" w:styleId="RTFNum206">
    <w:name w:val="RTF_Num 20 6"/>
    <w:uiPriority w:val="99"/>
    <w:rsid w:val="00F729A2"/>
    <w:rPr>
      <w:rFonts w:eastAsia="Times New Roman"/>
    </w:rPr>
  </w:style>
  <w:style w:type="character" w:customStyle="1" w:styleId="RTFNum207">
    <w:name w:val="RTF_Num 20 7"/>
    <w:uiPriority w:val="99"/>
    <w:rsid w:val="00F729A2"/>
    <w:rPr>
      <w:rFonts w:eastAsia="Times New Roman"/>
    </w:rPr>
  </w:style>
  <w:style w:type="character" w:customStyle="1" w:styleId="RTFNum208">
    <w:name w:val="RTF_Num 20 8"/>
    <w:uiPriority w:val="99"/>
    <w:rsid w:val="00F729A2"/>
    <w:rPr>
      <w:rFonts w:eastAsia="Times New Roman"/>
    </w:rPr>
  </w:style>
  <w:style w:type="character" w:customStyle="1" w:styleId="RTFNum209">
    <w:name w:val="RTF_Num 20 9"/>
    <w:uiPriority w:val="99"/>
    <w:rsid w:val="00F729A2"/>
    <w:rPr>
      <w:rFonts w:eastAsia="Times New Roman"/>
    </w:rPr>
  </w:style>
  <w:style w:type="character" w:customStyle="1" w:styleId="RTFNum211">
    <w:name w:val="RTF_Num 21 1"/>
    <w:uiPriority w:val="99"/>
    <w:rsid w:val="00F729A2"/>
    <w:rPr>
      <w:lang w:eastAsia="zh-CN"/>
    </w:rPr>
  </w:style>
  <w:style w:type="character" w:customStyle="1" w:styleId="RTFNum212">
    <w:name w:val="RTF_Num 21 2"/>
    <w:uiPriority w:val="99"/>
    <w:rsid w:val="00F729A2"/>
  </w:style>
  <w:style w:type="character" w:customStyle="1" w:styleId="RTFNum213">
    <w:name w:val="RTF_Num 21 3"/>
    <w:uiPriority w:val="99"/>
    <w:rsid w:val="00F729A2"/>
  </w:style>
  <w:style w:type="character" w:customStyle="1" w:styleId="RTFNum214">
    <w:name w:val="RTF_Num 21 4"/>
    <w:uiPriority w:val="99"/>
    <w:rsid w:val="00F729A2"/>
  </w:style>
  <w:style w:type="character" w:customStyle="1" w:styleId="RTFNum215">
    <w:name w:val="RTF_Num 21 5"/>
    <w:uiPriority w:val="99"/>
    <w:rsid w:val="00F729A2"/>
  </w:style>
  <w:style w:type="character" w:customStyle="1" w:styleId="RTFNum216">
    <w:name w:val="RTF_Num 21 6"/>
    <w:uiPriority w:val="99"/>
    <w:rsid w:val="00F729A2"/>
  </w:style>
  <w:style w:type="character" w:customStyle="1" w:styleId="RTFNum217">
    <w:name w:val="RTF_Num 21 7"/>
    <w:uiPriority w:val="99"/>
    <w:rsid w:val="00F729A2"/>
  </w:style>
  <w:style w:type="character" w:customStyle="1" w:styleId="RTFNum218">
    <w:name w:val="RTF_Num 21 8"/>
    <w:uiPriority w:val="99"/>
    <w:rsid w:val="00F729A2"/>
  </w:style>
  <w:style w:type="character" w:customStyle="1" w:styleId="RTFNum219">
    <w:name w:val="RTF_Num 21 9"/>
    <w:uiPriority w:val="99"/>
    <w:rsid w:val="00F729A2"/>
  </w:style>
  <w:style w:type="character" w:customStyle="1" w:styleId="RTFNum221">
    <w:name w:val="RTF_Num 22 1"/>
    <w:uiPriority w:val="99"/>
    <w:rsid w:val="00F729A2"/>
    <w:rPr>
      <w:rFonts w:ascii="Symbol" w:eastAsia="Times New Roman" w:hAnsi="Symbol"/>
    </w:rPr>
  </w:style>
  <w:style w:type="character" w:customStyle="1" w:styleId="RTFNum222">
    <w:name w:val="RTF_Num 22 2"/>
    <w:uiPriority w:val="99"/>
    <w:rsid w:val="00F729A2"/>
    <w:rPr>
      <w:rFonts w:ascii="Courier New" w:eastAsia="Times New Roman" w:hAnsi="Courier New"/>
    </w:rPr>
  </w:style>
  <w:style w:type="character" w:customStyle="1" w:styleId="RTFNum223">
    <w:name w:val="RTF_Num 22 3"/>
    <w:uiPriority w:val="99"/>
    <w:rsid w:val="00F729A2"/>
    <w:rPr>
      <w:rFonts w:ascii="Wingdings" w:eastAsia="Times New Roman" w:hAnsi="Wingdings"/>
    </w:rPr>
  </w:style>
  <w:style w:type="character" w:customStyle="1" w:styleId="RTFNum224">
    <w:name w:val="RTF_Num 22 4"/>
    <w:uiPriority w:val="99"/>
    <w:rsid w:val="00F729A2"/>
    <w:rPr>
      <w:rFonts w:ascii="Symbol" w:eastAsia="Times New Roman" w:hAnsi="Symbol"/>
    </w:rPr>
  </w:style>
  <w:style w:type="character" w:customStyle="1" w:styleId="RTFNum225">
    <w:name w:val="RTF_Num 22 5"/>
    <w:uiPriority w:val="99"/>
    <w:rsid w:val="00F729A2"/>
    <w:rPr>
      <w:rFonts w:ascii="Courier New" w:eastAsia="Times New Roman" w:hAnsi="Courier New"/>
    </w:rPr>
  </w:style>
  <w:style w:type="character" w:customStyle="1" w:styleId="RTFNum226">
    <w:name w:val="RTF_Num 22 6"/>
    <w:uiPriority w:val="99"/>
    <w:rsid w:val="00F729A2"/>
    <w:rPr>
      <w:rFonts w:ascii="Wingdings" w:eastAsia="Times New Roman" w:hAnsi="Wingdings"/>
    </w:rPr>
  </w:style>
  <w:style w:type="character" w:customStyle="1" w:styleId="RTFNum227">
    <w:name w:val="RTF_Num 22 7"/>
    <w:uiPriority w:val="99"/>
    <w:rsid w:val="00F729A2"/>
    <w:rPr>
      <w:rFonts w:ascii="Symbol" w:eastAsia="Times New Roman" w:hAnsi="Symbol"/>
    </w:rPr>
  </w:style>
  <w:style w:type="character" w:customStyle="1" w:styleId="RTFNum228">
    <w:name w:val="RTF_Num 22 8"/>
    <w:uiPriority w:val="99"/>
    <w:rsid w:val="00F729A2"/>
    <w:rPr>
      <w:rFonts w:ascii="Courier New" w:eastAsia="Times New Roman" w:hAnsi="Courier New"/>
    </w:rPr>
  </w:style>
  <w:style w:type="character" w:customStyle="1" w:styleId="RTFNum229">
    <w:name w:val="RTF_Num 22 9"/>
    <w:uiPriority w:val="99"/>
    <w:rsid w:val="00F729A2"/>
    <w:rPr>
      <w:rFonts w:ascii="Wingdings" w:eastAsia="Times New Roman" w:hAnsi="Wingdings"/>
    </w:rPr>
  </w:style>
  <w:style w:type="character" w:customStyle="1" w:styleId="WW-RTFNum31">
    <w:name w:val="WW-RTF_Num 3 1"/>
    <w:uiPriority w:val="99"/>
    <w:rsid w:val="00F729A2"/>
    <w:rPr>
      <w:rFonts w:eastAsia="Times New Roman"/>
    </w:rPr>
  </w:style>
  <w:style w:type="character" w:customStyle="1" w:styleId="WW-RTFNum32">
    <w:name w:val="WW-RTF_Num 3 2"/>
    <w:uiPriority w:val="99"/>
    <w:rsid w:val="00F729A2"/>
    <w:rPr>
      <w:rFonts w:eastAsia="Times New Roman"/>
    </w:rPr>
  </w:style>
  <w:style w:type="character" w:customStyle="1" w:styleId="WW-RTFNum33">
    <w:name w:val="WW-RTF_Num 3 3"/>
    <w:uiPriority w:val="99"/>
    <w:rsid w:val="00F729A2"/>
    <w:rPr>
      <w:rFonts w:eastAsia="Times New Roman"/>
    </w:rPr>
  </w:style>
  <w:style w:type="character" w:customStyle="1" w:styleId="WW-RTFNum34">
    <w:name w:val="WW-RTF_Num 3 4"/>
    <w:uiPriority w:val="99"/>
    <w:rsid w:val="00F729A2"/>
    <w:rPr>
      <w:rFonts w:eastAsia="Times New Roman"/>
    </w:rPr>
  </w:style>
  <w:style w:type="character" w:customStyle="1" w:styleId="WW-RTFNum35">
    <w:name w:val="WW-RTF_Num 3 5"/>
    <w:uiPriority w:val="99"/>
    <w:rsid w:val="00F729A2"/>
    <w:rPr>
      <w:rFonts w:eastAsia="Times New Roman"/>
    </w:rPr>
  </w:style>
  <w:style w:type="character" w:customStyle="1" w:styleId="WW-RTFNum36">
    <w:name w:val="WW-RTF_Num 3 6"/>
    <w:uiPriority w:val="99"/>
    <w:rsid w:val="00F729A2"/>
    <w:rPr>
      <w:rFonts w:eastAsia="Times New Roman"/>
    </w:rPr>
  </w:style>
  <w:style w:type="character" w:customStyle="1" w:styleId="WW-RTFNum37">
    <w:name w:val="WW-RTF_Num 3 7"/>
    <w:uiPriority w:val="99"/>
    <w:rsid w:val="00F729A2"/>
    <w:rPr>
      <w:rFonts w:eastAsia="Times New Roman"/>
    </w:rPr>
  </w:style>
  <w:style w:type="character" w:customStyle="1" w:styleId="WW-RTFNum38">
    <w:name w:val="WW-RTF_Num 3 8"/>
    <w:uiPriority w:val="99"/>
    <w:rsid w:val="00F729A2"/>
    <w:rPr>
      <w:rFonts w:eastAsia="Times New Roman"/>
    </w:rPr>
  </w:style>
  <w:style w:type="character" w:customStyle="1" w:styleId="WW-RTFNum39">
    <w:name w:val="WW-RTF_Num 3 9"/>
    <w:uiPriority w:val="99"/>
    <w:rsid w:val="00F729A2"/>
    <w:rPr>
      <w:rFonts w:eastAsia="Times New Roman"/>
    </w:rPr>
  </w:style>
  <w:style w:type="character" w:customStyle="1" w:styleId="WW-RTFNum311">
    <w:name w:val="WW-RTF_Num 3 11"/>
    <w:uiPriority w:val="99"/>
    <w:rsid w:val="00F729A2"/>
    <w:rPr>
      <w:rFonts w:eastAsia="Times New Roman"/>
    </w:rPr>
  </w:style>
  <w:style w:type="character" w:customStyle="1" w:styleId="WW-RTFNum321">
    <w:name w:val="WW-RTF_Num 3 21"/>
    <w:uiPriority w:val="99"/>
    <w:rsid w:val="00F729A2"/>
    <w:rPr>
      <w:rFonts w:eastAsia="Times New Roman"/>
    </w:rPr>
  </w:style>
  <w:style w:type="character" w:customStyle="1" w:styleId="WW-RTFNum331">
    <w:name w:val="WW-RTF_Num 3 31"/>
    <w:uiPriority w:val="99"/>
    <w:rsid w:val="00F729A2"/>
    <w:rPr>
      <w:rFonts w:eastAsia="Times New Roman"/>
    </w:rPr>
  </w:style>
  <w:style w:type="character" w:customStyle="1" w:styleId="WW-RTFNum341">
    <w:name w:val="WW-RTF_Num 3 41"/>
    <w:uiPriority w:val="99"/>
    <w:rsid w:val="00F729A2"/>
    <w:rPr>
      <w:rFonts w:eastAsia="Times New Roman"/>
    </w:rPr>
  </w:style>
  <w:style w:type="character" w:customStyle="1" w:styleId="WW-RTFNum351">
    <w:name w:val="WW-RTF_Num 3 51"/>
    <w:uiPriority w:val="99"/>
    <w:rsid w:val="00F729A2"/>
    <w:rPr>
      <w:rFonts w:eastAsia="Times New Roman"/>
    </w:rPr>
  </w:style>
  <w:style w:type="character" w:customStyle="1" w:styleId="WW-RTFNum361">
    <w:name w:val="WW-RTF_Num 3 61"/>
    <w:uiPriority w:val="99"/>
    <w:rsid w:val="00F729A2"/>
    <w:rPr>
      <w:rFonts w:eastAsia="Times New Roman"/>
    </w:rPr>
  </w:style>
  <w:style w:type="character" w:customStyle="1" w:styleId="WW-RTFNum371">
    <w:name w:val="WW-RTF_Num 3 71"/>
    <w:uiPriority w:val="99"/>
    <w:rsid w:val="00F729A2"/>
    <w:rPr>
      <w:rFonts w:eastAsia="Times New Roman"/>
    </w:rPr>
  </w:style>
  <w:style w:type="character" w:customStyle="1" w:styleId="WW-RTFNum381">
    <w:name w:val="WW-RTF_Num 3 81"/>
    <w:uiPriority w:val="99"/>
    <w:rsid w:val="00F729A2"/>
    <w:rPr>
      <w:rFonts w:eastAsia="Times New Roman"/>
    </w:rPr>
  </w:style>
  <w:style w:type="character" w:customStyle="1" w:styleId="WW-RTFNum391">
    <w:name w:val="WW-RTF_Num 3 91"/>
    <w:uiPriority w:val="99"/>
    <w:rsid w:val="00F729A2"/>
    <w:rPr>
      <w:rFonts w:eastAsia="Times New Roman"/>
    </w:rPr>
  </w:style>
  <w:style w:type="character" w:customStyle="1" w:styleId="WW-RTFNum3112">
    <w:name w:val="WW-RTF_Num 3 112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212">
    <w:name w:val="WW-RTF_Num 3 212"/>
    <w:uiPriority w:val="99"/>
    <w:rsid w:val="00F729A2"/>
    <w:rPr>
      <w:rFonts w:eastAsia="Times New Roman"/>
    </w:rPr>
  </w:style>
  <w:style w:type="character" w:customStyle="1" w:styleId="WW-RTFNum3312">
    <w:name w:val="WW-RTF_Num 3 312"/>
    <w:uiPriority w:val="99"/>
    <w:rsid w:val="00F729A2"/>
    <w:rPr>
      <w:rFonts w:eastAsia="Times New Roman"/>
    </w:rPr>
  </w:style>
  <w:style w:type="character" w:customStyle="1" w:styleId="WW-RTFNum3412">
    <w:name w:val="WW-RTF_Num 3 412"/>
    <w:uiPriority w:val="99"/>
    <w:rsid w:val="00F729A2"/>
    <w:rPr>
      <w:rFonts w:eastAsia="Times New Roman"/>
    </w:rPr>
  </w:style>
  <w:style w:type="character" w:customStyle="1" w:styleId="WW-RTFNum3512">
    <w:name w:val="WW-RTF_Num 3 512"/>
    <w:uiPriority w:val="99"/>
    <w:rsid w:val="00F729A2"/>
    <w:rPr>
      <w:rFonts w:eastAsia="Times New Roman"/>
    </w:rPr>
  </w:style>
  <w:style w:type="character" w:customStyle="1" w:styleId="WW-RTFNum3612">
    <w:name w:val="WW-RTF_Num 3 612"/>
    <w:uiPriority w:val="99"/>
    <w:rsid w:val="00F729A2"/>
    <w:rPr>
      <w:rFonts w:eastAsia="Times New Roman"/>
    </w:rPr>
  </w:style>
  <w:style w:type="character" w:customStyle="1" w:styleId="WW-RTFNum3712">
    <w:name w:val="WW-RTF_Num 3 712"/>
    <w:uiPriority w:val="99"/>
    <w:rsid w:val="00F729A2"/>
    <w:rPr>
      <w:rFonts w:eastAsia="Times New Roman"/>
    </w:rPr>
  </w:style>
  <w:style w:type="character" w:customStyle="1" w:styleId="WW-RTFNum3812">
    <w:name w:val="WW-RTF_Num 3 812"/>
    <w:uiPriority w:val="99"/>
    <w:rsid w:val="00F729A2"/>
    <w:rPr>
      <w:rFonts w:eastAsia="Times New Roman"/>
    </w:rPr>
  </w:style>
  <w:style w:type="character" w:customStyle="1" w:styleId="WW-RTFNum3912">
    <w:name w:val="WW-RTF_Num 3 912"/>
    <w:uiPriority w:val="99"/>
    <w:rsid w:val="00F729A2"/>
    <w:rPr>
      <w:rFonts w:eastAsia="Times New Roman"/>
    </w:rPr>
  </w:style>
  <w:style w:type="character" w:customStyle="1" w:styleId="WW-RTFNum31123">
    <w:name w:val="WW-RTF_Num 3 1123"/>
    <w:uiPriority w:val="99"/>
    <w:rsid w:val="00F729A2"/>
    <w:rPr>
      <w:rFonts w:ascii="Symbol" w:eastAsia="Times New Roman" w:hAnsi="Symbol"/>
    </w:rPr>
  </w:style>
  <w:style w:type="character" w:customStyle="1" w:styleId="WW-RTFNum311234">
    <w:name w:val="WW-RTF_Num 3 11234"/>
    <w:uiPriority w:val="99"/>
    <w:rsid w:val="00F729A2"/>
    <w:rPr>
      <w:rFonts w:eastAsia="Times New Roman"/>
    </w:rPr>
  </w:style>
  <w:style w:type="character" w:customStyle="1" w:styleId="WW-RTFNum32123">
    <w:name w:val="WW-RTF_Num 3 2123"/>
    <w:uiPriority w:val="99"/>
    <w:rsid w:val="00F729A2"/>
    <w:rPr>
      <w:rFonts w:ascii="Symbol" w:eastAsia="Times New Roman" w:hAnsi="Symbol"/>
    </w:rPr>
  </w:style>
  <w:style w:type="character" w:customStyle="1" w:styleId="WW-RTFNum33123">
    <w:name w:val="WW-RTF_Num 3 3123"/>
    <w:uiPriority w:val="99"/>
    <w:rsid w:val="00F729A2"/>
    <w:rPr>
      <w:rFonts w:ascii="Symbol" w:eastAsia="Times New Roman" w:hAnsi="Symbol"/>
    </w:rPr>
  </w:style>
  <w:style w:type="character" w:customStyle="1" w:styleId="WW-RTFNum34123">
    <w:name w:val="WW-RTF_Num 3 4123"/>
    <w:uiPriority w:val="99"/>
    <w:rsid w:val="00F729A2"/>
    <w:rPr>
      <w:rFonts w:ascii="Symbol" w:eastAsia="Times New Roman" w:hAnsi="Symbol"/>
    </w:rPr>
  </w:style>
  <w:style w:type="character" w:customStyle="1" w:styleId="WW-RTFNum35123">
    <w:name w:val="WW-RTF_Num 3 5123"/>
    <w:uiPriority w:val="99"/>
    <w:rsid w:val="00F729A2"/>
    <w:rPr>
      <w:rFonts w:ascii="Symbol" w:eastAsia="Times New Roman" w:hAnsi="Symbol"/>
    </w:rPr>
  </w:style>
  <w:style w:type="character" w:customStyle="1" w:styleId="WW-RTFNum36123">
    <w:name w:val="WW-RTF_Num 3 6123"/>
    <w:uiPriority w:val="99"/>
    <w:rsid w:val="00F729A2"/>
    <w:rPr>
      <w:rFonts w:ascii="Symbol" w:eastAsia="Times New Roman" w:hAnsi="Symbol"/>
    </w:rPr>
  </w:style>
  <w:style w:type="character" w:customStyle="1" w:styleId="WW-RTFNum37123">
    <w:name w:val="WW-RTF_Num 3 7123"/>
    <w:uiPriority w:val="99"/>
    <w:rsid w:val="00F729A2"/>
    <w:rPr>
      <w:rFonts w:ascii="Symbol" w:eastAsia="Times New Roman" w:hAnsi="Symbol"/>
    </w:rPr>
  </w:style>
  <w:style w:type="character" w:customStyle="1" w:styleId="WW-RTFNum38123">
    <w:name w:val="WW-RTF_Num 3 8123"/>
    <w:uiPriority w:val="99"/>
    <w:rsid w:val="00F729A2"/>
    <w:rPr>
      <w:rFonts w:ascii="Symbol" w:eastAsia="Times New Roman" w:hAnsi="Symbol"/>
    </w:rPr>
  </w:style>
  <w:style w:type="character" w:customStyle="1" w:styleId="WW-RTFNum39123">
    <w:name w:val="WW-RTF_Num 3 9123"/>
    <w:uiPriority w:val="99"/>
    <w:rsid w:val="00F729A2"/>
    <w:rPr>
      <w:rFonts w:ascii="Symbol" w:eastAsia="Times New Roman" w:hAnsi="Symbol"/>
    </w:rPr>
  </w:style>
  <w:style w:type="character" w:customStyle="1" w:styleId="WW-RTFNum3112345">
    <w:name w:val="WW-RTF_Num 3 112345"/>
    <w:uiPriority w:val="99"/>
    <w:rsid w:val="00F729A2"/>
    <w:rPr>
      <w:rFonts w:ascii="Symbol" w:eastAsia="Times New Roman" w:hAnsi="Symbol"/>
    </w:rPr>
  </w:style>
  <w:style w:type="character" w:customStyle="1" w:styleId="WW-RTFNum321234">
    <w:name w:val="WW-RTF_Num 3 21234"/>
    <w:uiPriority w:val="99"/>
    <w:rsid w:val="00F729A2"/>
    <w:rPr>
      <w:rFonts w:ascii="Symbol" w:eastAsia="Times New Roman" w:hAnsi="Symbol"/>
    </w:rPr>
  </w:style>
  <w:style w:type="character" w:customStyle="1" w:styleId="WW-RTFNum331234">
    <w:name w:val="WW-RTF_Num 3 31234"/>
    <w:uiPriority w:val="99"/>
    <w:rsid w:val="00F729A2"/>
    <w:rPr>
      <w:rFonts w:ascii="Symbol" w:eastAsia="Times New Roman" w:hAnsi="Symbol"/>
    </w:rPr>
  </w:style>
  <w:style w:type="character" w:customStyle="1" w:styleId="WW-RTFNum341234">
    <w:name w:val="WW-RTF_Num 3 41234"/>
    <w:uiPriority w:val="99"/>
    <w:rsid w:val="00F729A2"/>
    <w:rPr>
      <w:rFonts w:ascii="Symbol" w:eastAsia="Times New Roman" w:hAnsi="Symbol"/>
    </w:rPr>
  </w:style>
  <w:style w:type="character" w:customStyle="1" w:styleId="WW-RTFNum351234">
    <w:name w:val="WW-RTF_Num 3 51234"/>
    <w:uiPriority w:val="99"/>
    <w:rsid w:val="00F729A2"/>
    <w:rPr>
      <w:rFonts w:ascii="Symbol" w:eastAsia="Times New Roman" w:hAnsi="Symbol"/>
    </w:rPr>
  </w:style>
  <w:style w:type="character" w:customStyle="1" w:styleId="WW-RTFNum361234">
    <w:name w:val="WW-RTF_Num 3 61234"/>
    <w:uiPriority w:val="99"/>
    <w:rsid w:val="00F729A2"/>
    <w:rPr>
      <w:rFonts w:ascii="Symbol" w:eastAsia="Times New Roman" w:hAnsi="Symbol"/>
    </w:rPr>
  </w:style>
  <w:style w:type="character" w:customStyle="1" w:styleId="WW-RTFNum371234">
    <w:name w:val="WW-RTF_Num 3 71234"/>
    <w:uiPriority w:val="99"/>
    <w:rsid w:val="00F729A2"/>
    <w:rPr>
      <w:rFonts w:ascii="Symbol" w:eastAsia="Times New Roman" w:hAnsi="Symbol"/>
    </w:rPr>
  </w:style>
  <w:style w:type="character" w:customStyle="1" w:styleId="WW-RTFNum381234">
    <w:name w:val="WW-RTF_Num 3 81234"/>
    <w:uiPriority w:val="99"/>
    <w:rsid w:val="00F729A2"/>
    <w:rPr>
      <w:rFonts w:ascii="Symbol" w:eastAsia="Times New Roman" w:hAnsi="Symbol"/>
    </w:rPr>
  </w:style>
  <w:style w:type="character" w:customStyle="1" w:styleId="WW-RTFNum391234">
    <w:name w:val="WW-RTF_Num 3 91234"/>
    <w:uiPriority w:val="99"/>
    <w:rsid w:val="00F729A2"/>
    <w:rPr>
      <w:rFonts w:ascii="Symbol" w:eastAsia="Times New Roman" w:hAnsi="Symbol"/>
    </w:rPr>
  </w:style>
  <w:style w:type="character" w:customStyle="1" w:styleId="WW-RTFNum31123456">
    <w:name w:val="WW-RTF_Num 3 1123456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212345">
    <w:name w:val="WW-RTF_Num 3 212345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312345">
    <w:name w:val="WW-RTF_Num 3 312345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412345">
    <w:name w:val="WW-RTF_Num 3 412345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512345">
    <w:name w:val="WW-RTF_Num 3 512345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612345">
    <w:name w:val="WW-RTF_Num 3 612345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712345">
    <w:name w:val="WW-RTF_Num 3 712345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812345">
    <w:name w:val="WW-RTF_Num 3 812345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912345">
    <w:name w:val="WW-RTF_Num 3 912345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11234567">
    <w:name w:val="WW-RTF_Num 3 11234567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2123456">
    <w:name w:val="WW-RTF_Num 3 2123456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3123456">
    <w:name w:val="WW-RTF_Num 3 3123456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4123456">
    <w:name w:val="WW-RTF_Num 3 4123456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5123456">
    <w:name w:val="WW-RTF_Num 3 5123456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6123456">
    <w:name w:val="WW-RTF_Num 3 6123456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7123456">
    <w:name w:val="WW-RTF_Num 3 7123456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8123456">
    <w:name w:val="WW-RTF_Num 3 8123456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9123456">
    <w:name w:val="WW-RTF_Num 3 9123456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112345678">
    <w:name w:val="WW-RTF_Num 3 112345678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21234567">
    <w:name w:val="WW-RTF_Num 3 21234567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31234567">
    <w:name w:val="WW-RTF_Num 3 31234567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41234567">
    <w:name w:val="WW-RTF_Num 3 41234567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51234567">
    <w:name w:val="WW-RTF_Num 3 51234567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61234567">
    <w:name w:val="WW-RTF_Num 3 61234567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71234567">
    <w:name w:val="WW-RTF_Num 3 71234567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81234567">
    <w:name w:val="WW-RTF_Num 3 81234567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91234567">
    <w:name w:val="WW-RTF_Num 3 91234567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1123456789">
    <w:name w:val="WW-RTF_Num 3 1123456789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212345678">
    <w:name w:val="WW-RTF_Num 3 212345678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312345678">
    <w:name w:val="WW-RTF_Num 3 312345678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412345678">
    <w:name w:val="WW-RTF_Num 3 412345678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512345678">
    <w:name w:val="WW-RTF_Num 3 512345678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612345678">
    <w:name w:val="WW-RTF_Num 3 612345678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712345678">
    <w:name w:val="WW-RTF_Num 3 712345678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812345678">
    <w:name w:val="WW-RTF_Num 3 812345678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912345678">
    <w:name w:val="WW-RTF_Num 3 912345678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112345678910">
    <w:name w:val="WW-RTF_Num 3 112345678910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2123456789">
    <w:name w:val="WW-RTF_Num 3 2123456789"/>
    <w:uiPriority w:val="99"/>
    <w:rsid w:val="00F729A2"/>
    <w:rPr>
      <w:rFonts w:eastAsia="Times New Roman"/>
    </w:rPr>
  </w:style>
  <w:style w:type="character" w:customStyle="1" w:styleId="WW-RTFNum33123456789">
    <w:name w:val="WW-RTF_Num 3 3123456789"/>
    <w:uiPriority w:val="99"/>
    <w:rsid w:val="00F729A2"/>
    <w:rPr>
      <w:rFonts w:eastAsia="Times New Roman"/>
    </w:rPr>
  </w:style>
  <w:style w:type="character" w:customStyle="1" w:styleId="WW-RTFNum34123456789">
    <w:name w:val="WW-RTF_Num 3 4123456789"/>
    <w:uiPriority w:val="99"/>
    <w:rsid w:val="00F729A2"/>
    <w:rPr>
      <w:rFonts w:eastAsia="Times New Roman"/>
    </w:rPr>
  </w:style>
  <w:style w:type="character" w:customStyle="1" w:styleId="WW-RTFNum35123456789">
    <w:name w:val="WW-RTF_Num 3 5123456789"/>
    <w:uiPriority w:val="99"/>
    <w:rsid w:val="00F729A2"/>
    <w:rPr>
      <w:rFonts w:eastAsia="Times New Roman"/>
    </w:rPr>
  </w:style>
  <w:style w:type="character" w:customStyle="1" w:styleId="WW-RTFNum36123456789">
    <w:name w:val="WW-RTF_Num 3 6123456789"/>
    <w:uiPriority w:val="99"/>
    <w:rsid w:val="00F729A2"/>
    <w:rPr>
      <w:rFonts w:eastAsia="Times New Roman"/>
    </w:rPr>
  </w:style>
  <w:style w:type="character" w:customStyle="1" w:styleId="WW-RTFNum37123456789">
    <w:name w:val="WW-RTF_Num 3 7123456789"/>
    <w:uiPriority w:val="99"/>
    <w:rsid w:val="00F729A2"/>
    <w:rPr>
      <w:rFonts w:eastAsia="Times New Roman"/>
    </w:rPr>
  </w:style>
  <w:style w:type="character" w:customStyle="1" w:styleId="WW-RTFNum38123456789">
    <w:name w:val="WW-RTF_Num 3 8123456789"/>
    <w:uiPriority w:val="99"/>
    <w:rsid w:val="00F729A2"/>
    <w:rPr>
      <w:rFonts w:eastAsia="Times New Roman"/>
    </w:rPr>
  </w:style>
  <w:style w:type="character" w:customStyle="1" w:styleId="WW-RTFNum39123456789">
    <w:name w:val="WW-RTF_Num 3 9123456789"/>
    <w:uiPriority w:val="99"/>
    <w:rsid w:val="00F729A2"/>
    <w:rPr>
      <w:rFonts w:eastAsia="Times New Roman"/>
    </w:rPr>
  </w:style>
  <w:style w:type="character" w:customStyle="1" w:styleId="WW-RTFNum311234567891011">
    <w:name w:val="WW-RTF_Num 3 11234567891011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212345678910">
    <w:name w:val="WW-RTF_Num 3 212345678910"/>
    <w:uiPriority w:val="99"/>
    <w:rsid w:val="00F729A2"/>
    <w:rPr>
      <w:rFonts w:eastAsia="Times New Roman"/>
    </w:rPr>
  </w:style>
  <w:style w:type="character" w:customStyle="1" w:styleId="WW-RTFNum3312345678910">
    <w:name w:val="WW-RTF_Num 3 312345678910"/>
    <w:uiPriority w:val="99"/>
    <w:rsid w:val="00F729A2"/>
    <w:rPr>
      <w:rFonts w:eastAsia="Times New Roman"/>
    </w:rPr>
  </w:style>
  <w:style w:type="character" w:customStyle="1" w:styleId="WW-RTFNum3412345678910">
    <w:name w:val="WW-RTF_Num 3 412345678910"/>
    <w:uiPriority w:val="99"/>
    <w:rsid w:val="00F729A2"/>
    <w:rPr>
      <w:rFonts w:eastAsia="Times New Roman"/>
    </w:rPr>
  </w:style>
  <w:style w:type="character" w:customStyle="1" w:styleId="WW-RTFNum3512345678910">
    <w:name w:val="WW-RTF_Num 3 512345678910"/>
    <w:uiPriority w:val="99"/>
    <w:rsid w:val="00F729A2"/>
    <w:rPr>
      <w:rFonts w:eastAsia="Times New Roman"/>
    </w:rPr>
  </w:style>
  <w:style w:type="character" w:customStyle="1" w:styleId="WW-RTFNum3612345678910">
    <w:name w:val="WW-RTF_Num 3 612345678910"/>
    <w:uiPriority w:val="99"/>
    <w:rsid w:val="00F729A2"/>
    <w:rPr>
      <w:rFonts w:eastAsia="Times New Roman"/>
    </w:rPr>
  </w:style>
  <w:style w:type="character" w:customStyle="1" w:styleId="WW-RTFNum3712345678910">
    <w:name w:val="WW-RTF_Num 3 712345678910"/>
    <w:uiPriority w:val="99"/>
    <w:rsid w:val="00F729A2"/>
    <w:rPr>
      <w:rFonts w:eastAsia="Times New Roman"/>
    </w:rPr>
  </w:style>
  <w:style w:type="character" w:customStyle="1" w:styleId="WW-RTFNum3812345678910">
    <w:name w:val="WW-RTF_Num 3 812345678910"/>
    <w:uiPriority w:val="99"/>
    <w:rsid w:val="00F729A2"/>
    <w:rPr>
      <w:rFonts w:eastAsia="Times New Roman"/>
    </w:rPr>
  </w:style>
  <w:style w:type="character" w:customStyle="1" w:styleId="WW-RTFNum3912345678910">
    <w:name w:val="WW-RTF_Num 3 912345678910"/>
    <w:uiPriority w:val="99"/>
    <w:rsid w:val="00F729A2"/>
    <w:rPr>
      <w:rFonts w:eastAsia="Times New Roman"/>
    </w:rPr>
  </w:style>
  <w:style w:type="character" w:customStyle="1" w:styleId="WW-RTFNum31123456789101112">
    <w:name w:val="WW-RTF_Num 3 1123456789101112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21234567891011">
    <w:name w:val="WW-RTF_Num 3 21234567891011"/>
    <w:uiPriority w:val="99"/>
    <w:rsid w:val="00F729A2"/>
    <w:rPr>
      <w:rFonts w:eastAsia="Times New Roman"/>
    </w:rPr>
  </w:style>
  <w:style w:type="character" w:customStyle="1" w:styleId="WW-RTFNum331234567891011">
    <w:name w:val="WW-RTF_Num 3 31234567891011"/>
    <w:uiPriority w:val="99"/>
    <w:rsid w:val="00F729A2"/>
    <w:rPr>
      <w:rFonts w:eastAsia="Times New Roman"/>
    </w:rPr>
  </w:style>
  <w:style w:type="character" w:customStyle="1" w:styleId="WW-RTFNum341234567891011">
    <w:name w:val="WW-RTF_Num 3 41234567891011"/>
    <w:uiPriority w:val="99"/>
    <w:rsid w:val="00F729A2"/>
    <w:rPr>
      <w:rFonts w:eastAsia="Times New Roman"/>
    </w:rPr>
  </w:style>
  <w:style w:type="character" w:customStyle="1" w:styleId="WW-RTFNum351234567891011">
    <w:name w:val="WW-RTF_Num 3 51234567891011"/>
    <w:uiPriority w:val="99"/>
    <w:rsid w:val="00F729A2"/>
    <w:rPr>
      <w:rFonts w:eastAsia="Times New Roman"/>
    </w:rPr>
  </w:style>
  <w:style w:type="character" w:customStyle="1" w:styleId="WW-RTFNum361234567891011">
    <w:name w:val="WW-RTF_Num 3 61234567891011"/>
    <w:uiPriority w:val="99"/>
    <w:rsid w:val="00F729A2"/>
    <w:rPr>
      <w:rFonts w:eastAsia="Times New Roman"/>
    </w:rPr>
  </w:style>
  <w:style w:type="character" w:customStyle="1" w:styleId="WW-RTFNum371234567891011">
    <w:name w:val="WW-RTF_Num 3 71234567891011"/>
    <w:uiPriority w:val="99"/>
    <w:rsid w:val="00F729A2"/>
    <w:rPr>
      <w:rFonts w:eastAsia="Times New Roman"/>
    </w:rPr>
  </w:style>
  <w:style w:type="character" w:customStyle="1" w:styleId="WW-RTFNum381234567891011">
    <w:name w:val="WW-RTF_Num 3 81234567891011"/>
    <w:uiPriority w:val="99"/>
    <w:rsid w:val="00F729A2"/>
    <w:rPr>
      <w:rFonts w:eastAsia="Times New Roman"/>
    </w:rPr>
  </w:style>
  <w:style w:type="character" w:customStyle="1" w:styleId="WW-RTFNum391234567891011">
    <w:name w:val="WW-RTF_Num 3 91234567891011"/>
    <w:uiPriority w:val="99"/>
    <w:rsid w:val="00F729A2"/>
    <w:rPr>
      <w:rFonts w:eastAsia="Times New Roman"/>
    </w:rPr>
  </w:style>
  <w:style w:type="character" w:customStyle="1" w:styleId="WW-RTFNum3112345678910111213">
    <w:name w:val="WW-RTF_Num 3 112345678910111213"/>
    <w:uiPriority w:val="99"/>
    <w:rsid w:val="00F729A2"/>
    <w:rPr>
      <w:rFonts w:eastAsia="Times New Roman"/>
    </w:rPr>
  </w:style>
  <w:style w:type="character" w:customStyle="1" w:styleId="WW-RTFNum32123456789101112">
    <w:name w:val="WW-RTF_Num 3 2123456789101112"/>
    <w:uiPriority w:val="99"/>
    <w:rsid w:val="00F729A2"/>
    <w:rPr>
      <w:rFonts w:eastAsia="Times New Roman"/>
    </w:rPr>
  </w:style>
  <w:style w:type="character" w:customStyle="1" w:styleId="WW-RTFNum33123456789101112">
    <w:name w:val="WW-RTF_Num 3 3123456789101112"/>
    <w:uiPriority w:val="99"/>
    <w:rsid w:val="00F729A2"/>
    <w:rPr>
      <w:rFonts w:eastAsia="Times New Roman"/>
    </w:rPr>
  </w:style>
  <w:style w:type="character" w:customStyle="1" w:styleId="WW-RTFNum34123456789101112">
    <w:name w:val="WW-RTF_Num 3 4123456789101112"/>
    <w:uiPriority w:val="99"/>
    <w:rsid w:val="00F729A2"/>
    <w:rPr>
      <w:rFonts w:eastAsia="Times New Roman"/>
    </w:rPr>
  </w:style>
  <w:style w:type="character" w:customStyle="1" w:styleId="WW-RTFNum35123456789101112">
    <w:name w:val="WW-RTF_Num 3 5123456789101112"/>
    <w:uiPriority w:val="99"/>
    <w:rsid w:val="00F729A2"/>
    <w:rPr>
      <w:rFonts w:eastAsia="Times New Roman"/>
    </w:rPr>
  </w:style>
  <w:style w:type="character" w:customStyle="1" w:styleId="WW-RTFNum36123456789101112">
    <w:name w:val="WW-RTF_Num 3 6123456789101112"/>
    <w:uiPriority w:val="99"/>
    <w:rsid w:val="00F729A2"/>
    <w:rPr>
      <w:rFonts w:eastAsia="Times New Roman"/>
    </w:rPr>
  </w:style>
  <w:style w:type="character" w:customStyle="1" w:styleId="WW-RTFNum37123456789101112">
    <w:name w:val="WW-RTF_Num 3 7123456789101112"/>
    <w:uiPriority w:val="99"/>
    <w:rsid w:val="00F729A2"/>
    <w:rPr>
      <w:rFonts w:eastAsia="Times New Roman"/>
    </w:rPr>
  </w:style>
  <w:style w:type="character" w:customStyle="1" w:styleId="WW-RTFNum38123456789101112">
    <w:name w:val="WW-RTF_Num 3 8123456789101112"/>
    <w:uiPriority w:val="99"/>
    <w:rsid w:val="00F729A2"/>
    <w:rPr>
      <w:rFonts w:eastAsia="Times New Roman"/>
    </w:rPr>
  </w:style>
  <w:style w:type="character" w:customStyle="1" w:styleId="WW-RTFNum39123456789101112">
    <w:name w:val="WW-RTF_Num 3 9123456789101112"/>
    <w:uiPriority w:val="99"/>
    <w:rsid w:val="00F729A2"/>
    <w:rPr>
      <w:rFonts w:eastAsia="Times New Roman"/>
    </w:rPr>
  </w:style>
  <w:style w:type="character" w:customStyle="1" w:styleId="WW-RTFNum311234567891011121314">
    <w:name w:val="WW-RTF_Num 3 11234567891011121314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212345678910111213">
    <w:name w:val="WW-RTF_Num 3 212345678910111213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312345678910111213">
    <w:name w:val="WW-RTF_Num 3 312345678910111213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412345678910111213">
    <w:name w:val="WW-RTF_Num 3 412345678910111213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512345678910111213">
    <w:name w:val="WW-RTF_Num 3 512345678910111213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612345678910111213">
    <w:name w:val="WW-RTF_Num 3 612345678910111213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712345678910111213">
    <w:name w:val="WW-RTF_Num 3 712345678910111213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812345678910111213">
    <w:name w:val="WW-RTF_Num 3 812345678910111213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912345678910111213">
    <w:name w:val="WW-RTF_Num 3 912345678910111213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1123456789101112131415">
    <w:name w:val="WW-RTF_Num 3 1123456789101112131415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21234567891011121314">
    <w:name w:val="WW-RTF_Num 3 21234567891011121314"/>
    <w:uiPriority w:val="99"/>
    <w:rsid w:val="00F729A2"/>
    <w:rPr>
      <w:rFonts w:eastAsia="Times New Roman"/>
    </w:rPr>
  </w:style>
  <w:style w:type="character" w:customStyle="1" w:styleId="WW-RTFNum331234567891011121314">
    <w:name w:val="WW-RTF_Num 3 31234567891011121314"/>
    <w:uiPriority w:val="99"/>
    <w:rsid w:val="00F729A2"/>
    <w:rPr>
      <w:rFonts w:eastAsia="Times New Roman"/>
    </w:rPr>
  </w:style>
  <w:style w:type="character" w:customStyle="1" w:styleId="WW-RTFNum341234567891011121314">
    <w:name w:val="WW-RTF_Num 3 41234567891011121314"/>
    <w:uiPriority w:val="99"/>
    <w:rsid w:val="00F729A2"/>
    <w:rPr>
      <w:rFonts w:eastAsia="Times New Roman"/>
    </w:rPr>
  </w:style>
  <w:style w:type="character" w:customStyle="1" w:styleId="WW-RTFNum351234567891011121314">
    <w:name w:val="WW-RTF_Num 3 51234567891011121314"/>
    <w:uiPriority w:val="99"/>
    <w:rsid w:val="00F729A2"/>
    <w:rPr>
      <w:rFonts w:eastAsia="Times New Roman"/>
    </w:rPr>
  </w:style>
  <w:style w:type="character" w:customStyle="1" w:styleId="WW-RTFNum361234567891011121314">
    <w:name w:val="WW-RTF_Num 3 61234567891011121314"/>
    <w:uiPriority w:val="99"/>
    <w:rsid w:val="00F729A2"/>
    <w:rPr>
      <w:rFonts w:eastAsia="Times New Roman"/>
    </w:rPr>
  </w:style>
  <w:style w:type="character" w:customStyle="1" w:styleId="WW-RTFNum371234567891011121314">
    <w:name w:val="WW-RTF_Num 3 71234567891011121314"/>
    <w:uiPriority w:val="99"/>
    <w:rsid w:val="00F729A2"/>
    <w:rPr>
      <w:rFonts w:eastAsia="Times New Roman"/>
    </w:rPr>
  </w:style>
  <w:style w:type="character" w:customStyle="1" w:styleId="WW-RTFNum381234567891011121314">
    <w:name w:val="WW-RTF_Num 3 81234567891011121314"/>
    <w:uiPriority w:val="99"/>
    <w:rsid w:val="00F729A2"/>
    <w:rPr>
      <w:rFonts w:eastAsia="Times New Roman"/>
    </w:rPr>
  </w:style>
  <w:style w:type="character" w:customStyle="1" w:styleId="WW-RTFNum391234567891011121314">
    <w:name w:val="WW-RTF_Num 3 91234567891011121314"/>
    <w:uiPriority w:val="99"/>
    <w:rsid w:val="00F729A2"/>
    <w:rPr>
      <w:rFonts w:eastAsia="Times New Roman"/>
    </w:rPr>
  </w:style>
  <w:style w:type="character" w:customStyle="1" w:styleId="WW-RTFNum3112345678910111213141516">
    <w:name w:val="WW-RTF_Num 3 112345678910111213141516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2123456789101112131415">
    <w:name w:val="WW-RTF_Num 3 2123456789101112131415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3123456789101112131415">
    <w:name w:val="WW-RTF_Num 3 3123456789101112131415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4123456789101112131415">
    <w:name w:val="WW-RTF_Num 3 4123456789101112131415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5123456789101112131415">
    <w:name w:val="WW-RTF_Num 3 5123456789101112131415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6123456789101112131415">
    <w:name w:val="WW-RTF_Num 3 6123456789101112131415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7123456789101112131415">
    <w:name w:val="WW-RTF_Num 3 7123456789101112131415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8123456789101112131415">
    <w:name w:val="WW-RTF_Num 3 8123456789101112131415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9123456789101112131415">
    <w:name w:val="WW-RTF_Num 3 9123456789101112131415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311234567891011121314151617">
    <w:name w:val="WW-RTF_Num 3 11234567891011121314151617"/>
    <w:uiPriority w:val="99"/>
    <w:rsid w:val="00F729A2"/>
    <w:rPr>
      <w:rFonts w:eastAsia="Times New Roman"/>
    </w:rPr>
  </w:style>
  <w:style w:type="character" w:customStyle="1" w:styleId="WW-RTFNum3212345678910111213141516">
    <w:name w:val="WW-RTF_Num 3 212345678910111213141516"/>
    <w:uiPriority w:val="99"/>
    <w:rsid w:val="00F729A2"/>
    <w:rPr>
      <w:rFonts w:ascii="Symbol" w:eastAsia="Times New Roman" w:hAnsi="Symbol"/>
    </w:rPr>
  </w:style>
  <w:style w:type="character" w:customStyle="1" w:styleId="WW-RTFNum3312345678910111213141516">
    <w:name w:val="WW-RTF_Num 3 312345678910111213141516"/>
    <w:uiPriority w:val="99"/>
    <w:rsid w:val="00F729A2"/>
    <w:rPr>
      <w:rFonts w:ascii="Symbol" w:eastAsia="Times New Roman" w:hAnsi="Symbol"/>
    </w:rPr>
  </w:style>
  <w:style w:type="character" w:customStyle="1" w:styleId="WW-RTFNum3412345678910111213141516">
    <w:name w:val="WW-RTF_Num 3 412345678910111213141516"/>
    <w:uiPriority w:val="99"/>
    <w:rsid w:val="00F729A2"/>
    <w:rPr>
      <w:rFonts w:ascii="Symbol" w:eastAsia="Times New Roman" w:hAnsi="Symbol"/>
    </w:rPr>
  </w:style>
  <w:style w:type="character" w:customStyle="1" w:styleId="WW-RTFNum3512345678910111213141516">
    <w:name w:val="WW-RTF_Num 3 512345678910111213141516"/>
    <w:uiPriority w:val="99"/>
    <w:rsid w:val="00F729A2"/>
    <w:rPr>
      <w:rFonts w:ascii="Symbol" w:eastAsia="Times New Roman" w:hAnsi="Symbol"/>
    </w:rPr>
  </w:style>
  <w:style w:type="character" w:customStyle="1" w:styleId="WW-RTFNum3612345678910111213141516">
    <w:name w:val="WW-RTF_Num 3 612345678910111213141516"/>
    <w:uiPriority w:val="99"/>
    <w:rsid w:val="00F729A2"/>
    <w:rPr>
      <w:rFonts w:ascii="Symbol" w:eastAsia="Times New Roman" w:hAnsi="Symbol"/>
    </w:rPr>
  </w:style>
  <w:style w:type="character" w:customStyle="1" w:styleId="WW-RTFNum3712345678910111213141516">
    <w:name w:val="WW-RTF_Num 3 712345678910111213141516"/>
    <w:uiPriority w:val="99"/>
    <w:rsid w:val="00F729A2"/>
    <w:rPr>
      <w:rFonts w:ascii="Symbol" w:eastAsia="Times New Roman" w:hAnsi="Symbol"/>
    </w:rPr>
  </w:style>
  <w:style w:type="character" w:customStyle="1" w:styleId="WW-RTFNum3812345678910111213141516">
    <w:name w:val="WW-RTF_Num 3 812345678910111213141516"/>
    <w:uiPriority w:val="99"/>
    <w:rsid w:val="00F729A2"/>
    <w:rPr>
      <w:rFonts w:ascii="Symbol" w:eastAsia="Times New Roman" w:hAnsi="Symbol"/>
    </w:rPr>
  </w:style>
  <w:style w:type="character" w:customStyle="1" w:styleId="WW-RTFNum3912345678910111213141516">
    <w:name w:val="WW-RTF_Num 3 912345678910111213141516"/>
    <w:uiPriority w:val="99"/>
    <w:rsid w:val="00F729A2"/>
    <w:rPr>
      <w:rFonts w:ascii="Symbol" w:eastAsia="Times New Roman" w:hAnsi="Symbol"/>
    </w:rPr>
  </w:style>
  <w:style w:type="character" w:customStyle="1" w:styleId="WW-RTFNum31123456789101112131415161718">
    <w:name w:val="WW-RTF_Num 3 1123456789101112131415161718"/>
    <w:uiPriority w:val="99"/>
    <w:rsid w:val="00F729A2"/>
    <w:rPr>
      <w:rFonts w:eastAsia="Times New Roman"/>
    </w:rPr>
  </w:style>
  <w:style w:type="character" w:customStyle="1" w:styleId="WW-RTFNum321234567891011121314151617">
    <w:name w:val="WW-RTF_Num 3 21234567891011121314151617"/>
    <w:uiPriority w:val="99"/>
    <w:rsid w:val="00F729A2"/>
    <w:rPr>
      <w:rFonts w:eastAsia="Times New Roman"/>
    </w:rPr>
  </w:style>
  <w:style w:type="character" w:customStyle="1" w:styleId="WW-RTFNum331234567891011121314151617">
    <w:name w:val="WW-RTF_Num 3 31234567891011121314151617"/>
    <w:uiPriority w:val="99"/>
    <w:rsid w:val="00F729A2"/>
    <w:rPr>
      <w:rFonts w:eastAsia="Times New Roman"/>
    </w:rPr>
  </w:style>
  <w:style w:type="character" w:customStyle="1" w:styleId="WW-RTFNum341234567891011121314151617">
    <w:name w:val="WW-RTF_Num 3 41234567891011121314151617"/>
    <w:uiPriority w:val="99"/>
    <w:rsid w:val="00F729A2"/>
    <w:rPr>
      <w:rFonts w:eastAsia="Times New Roman"/>
    </w:rPr>
  </w:style>
  <w:style w:type="character" w:customStyle="1" w:styleId="WW-RTFNum351234567891011121314151617">
    <w:name w:val="WW-RTF_Num 3 51234567891011121314151617"/>
    <w:uiPriority w:val="99"/>
    <w:rsid w:val="00F729A2"/>
    <w:rPr>
      <w:rFonts w:eastAsia="Times New Roman"/>
    </w:rPr>
  </w:style>
  <w:style w:type="character" w:customStyle="1" w:styleId="WW-RTFNum361234567891011121314151617">
    <w:name w:val="WW-RTF_Num 3 61234567891011121314151617"/>
    <w:uiPriority w:val="99"/>
    <w:rsid w:val="00F729A2"/>
    <w:rPr>
      <w:rFonts w:eastAsia="Times New Roman"/>
    </w:rPr>
  </w:style>
  <w:style w:type="character" w:customStyle="1" w:styleId="WW-RTFNum371234567891011121314151617">
    <w:name w:val="WW-RTF_Num 3 71234567891011121314151617"/>
    <w:uiPriority w:val="99"/>
    <w:rsid w:val="00F729A2"/>
    <w:rPr>
      <w:rFonts w:eastAsia="Times New Roman"/>
    </w:rPr>
  </w:style>
  <w:style w:type="character" w:customStyle="1" w:styleId="WW-RTFNum381234567891011121314151617">
    <w:name w:val="WW-RTF_Num 3 81234567891011121314151617"/>
    <w:uiPriority w:val="99"/>
    <w:rsid w:val="00F729A2"/>
    <w:rPr>
      <w:rFonts w:eastAsia="Times New Roman"/>
    </w:rPr>
  </w:style>
  <w:style w:type="character" w:customStyle="1" w:styleId="WW-RTFNum391234567891011121314151617">
    <w:name w:val="WW-RTF_Num 3 91234567891011121314151617"/>
    <w:uiPriority w:val="99"/>
    <w:rsid w:val="00F729A2"/>
    <w:rPr>
      <w:rFonts w:eastAsia="Times New Roman"/>
    </w:rPr>
  </w:style>
  <w:style w:type="character" w:customStyle="1" w:styleId="WW-RTFNum3112345678910111213141516171819">
    <w:name w:val="WW-RTF_Num 3 112345678910111213141516171819"/>
    <w:uiPriority w:val="99"/>
    <w:rsid w:val="00F729A2"/>
    <w:rPr>
      <w:rFonts w:eastAsia="Times New Roman"/>
    </w:rPr>
  </w:style>
  <w:style w:type="character" w:customStyle="1" w:styleId="WW-RTFNum32123456789101112131415161718">
    <w:name w:val="WW-RTF_Num 3 2123456789101112131415161718"/>
    <w:uiPriority w:val="99"/>
    <w:rsid w:val="00F729A2"/>
    <w:rPr>
      <w:rFonts w:eastAsia="Times New Roman"/>
    </w:rPr>
  </w:style>
  <w:style w:type="character" w:customStyle="1" w:styleId="WW-RTFNum33123456789101112131415161718">
    <w:name w:val="WW-RTF_Num 3 3123456789101112131415161718"/>
    <w:uiPriority w:val="99"/>
    <w:rsid w:val="00F729A2"/>
    <w:rPr>
      <w:rFonts w:eastAsia="Times New Roman"/>
    </w:rPr>
  </w:style>
  <w:style w:type="character" w:customStyle="1" w:styleId="WW-RTFNum34123456789101112131415161718">
    <w:name w:val="WW-RTF_Num 3 4123456789101112131415161718"/>
    <w:uiPriority w:val="99"/>
    <w:rsid w:val="00F729A2"/>
    <w:rPr>
      <w:rFonts w:eastAsia="Times New Roman"/>
    </w:rPr>
  </w:style>
  <w:style w:type="character" w:customStyle="1" w:styleId="WW-RTFNum35123456789101112131415161718">
    <w:name w:val="WW-RTF_Num 3 5123456789101112131415161718"/>
    <w:uiPriority w:val="99"/>
    <w:rsid w:val="00F729A2"/>
    <w:rPr>
      <w:rFonts w:eastAsia="Times New Roman"/>
    </w:rPr>
  </w:style>
  <w:style w:type="character" w:customStyle="1" w:styleId="WW-RTFNum36123456789101112131415161718">
    <w:name w:val="WW-RTF_Num 3 6123456789101112131415161718"/>
    <w:uiPriority w:val="99"/>
    <w:rsid w:val="00F729A2"/>
    <w:rPr>
      <w:rFonts w:eastAsia="Times New Roman"/>
    </w:rPr>
  </w:style>
  <w:style w:type="character" w:customStyle="1" w:styleId="WW-RTFNum37123456789101112131415161718">
    <w:name w:val="WW-RTF_Num 3 7123456789101112131415161718"/>
    <w:uiPriority w:val="99"/>
    <w:rsid w:val="00F729A2"/>
    <w:rPr>
      <w:rFonts w:eastAsia="Times New Roman"/>
    </w:rPr>
  </w:style>
  <w:style w:type="character" w:customStyle="1" w:styleId="WW-RTFNum38123456789101112131415161718">
    <w:name w:val="WW-RTF_Num 3 8123456789101112131415161718"/>
    <w:uiPriority w:val="99"/>
    <w:rsid w:val="00F729A2"/>
    <w:rPr>
      <w:rFonts w:eastAsia="Times New Roman"/>
    </w:rPr>
  </w:style>
  <w:style w:type="character" w:customStyle="1" w:styleId="WW-RTFNum39123456789101112131415161718">
    <w:name w:val="WW-RTF_Num 3 9123456789101112131415161718"/>
    <w:uiPriority w:val="99"/>
    <w:rsid w:val="00F729A2"/>
    <w:rPr>
      <w:rFonts w:eastAsia="Times New Roman"/>
    </w:rPr>
  </w:style>
  <w:style w:type="character" w:customStyle="1" w:styleId="RTFNum231">
    <w:name w:val="RTF_Num 23 1"/>
    <w:uiPriority w:val="99"/>
    <w:rsid w:val="00F729A2"/>
    <w:rPr>
      <w:rFonts w:eastAsia="Times New Roman"/>
    </w:rPr>
  </w:style>
  <w:style w:type="character" w:customStyle="1" w:styleId="RTFNum232">
    <w:name w:val="RTF_Num 23 2"/>
    <w:uiPriority w:val="99"/>
    <w:rsid w:val="00F729A2"/>
    <w:rPr>
      <w:rFonts w:eastAsia="Times New Roman"/>
    </w:rPr>
  </w:style>
  <w:style w:type="character" w:customStyle="1" w:styleId="RTFNum233">
    <w:name w:val="RTF_Num 23 3"/>
    <w:uiPriority w:val="99"/>
    <w:rsid w:val="00F729A2"/>
    <w:rPr>
      <w:rFonts w:eastAsia="Times New Roman"/>
    </w:rPr>
  </w:style>
  <w:style w:type="character" w:customStyle="1" w:styleId="RTFNum234">
    <w:name w:val="RTF_Num 23 4"/>
    <w:uiPriority w:val="99"/>
    <w:rsid w:val="00F729A2"/>
    <w:rPr>
      <w:rFonts w:eastAsia="Times New Roman"/>
    </w:rPr>
  </w:style>
  <w:style w:type="character" w:customStyle="1" w:styleId="RTFNum235">
    <w:name w:val="RTF_Num 23 5"/>
    <w:uiPriority w:val="99"/>
    <w:rsid w:val="00F729A2"/>
    <w:rPr>
      <w:rFonts w:eastAsia="Times New Roman"/>
    </w:rPr>
  </w:style>
  <w:style w:type="character" w:customStyle="1" w:styleId="RTFNum236">
    <w:name w:val="RTF_Num 23 6"/>
    <w:uiPriority w:val="99"/>
    <w:rsid w:val="00F729A2"/>
    <w:rPr>
      <w:rFonts w:eastAsia="Times New Roman"/>
    </w:rPr>
  </w:style>
  <w:style w:type="character" w:customStyle="1" w:styleId="RTFNum237">
    <w:name w:val="RTF_Num 23 7"/>
    <w:uiPriority w:val="99"/>
    <w:rsid w:val="00F729A2"/>
    <w:rPr>
      <w:rFonts w:eastAsia="Times New Roman"/>
    </w:rPr>
  </w:style>
  <w:style w:type="character" w:customStyle="1" w:styleId="RTFNum238">
    <w:name w:val="RTF_Num 23 8"/>
    <w:uiPriority w:val="99"/>
    <w:rsid w:val="00F729A2"/>
    <w:rPr>
      <w:rFonts w:eastAsia="Times New Roman"/>
    </w:rPr>
  </w:style>
  <w:style w:type="character" w:customStyle="1" w:styleId="RTFNum239">
    <w:name w:val="RTF_Num 23 9"/>
    <w:uiPriority w:val="99"/>
    <w:rsid w:val="00F729A2"/>
    <w:rPr>
      <w:rFonts w:eastAsia="Times New Roman"/>
    </w:rPr>
  </w:style>
  <w:style w:type="character" w:customStyle="1" w:styleId="RTFNum241">
    <w:name w:val="RTF_Num 24 1"/>
    <w:uiPriority w:val="99"/>
    <w:rsid w:val="00F729A2"/>
    <w:rPr>
      <w:rFonts w:ascii="Symbol" w:eastAsia="Times New Roman" w:hAnsi="Symbol"/>
    </w:rPr>
  </w:style>
  <w:style w:type="character" w:customStyle="1" w:styleId="RTFNum242">
    <w:name w:val="RTF_Num 24 2"/>
    <w:uiPriority w:val="99"/>
    <w:rsid w:val="00F729A2"/>
    <w:rPr>
      <w:rFonts w:ascii="Courier New" w:eastAsia="Times New Roman" w:hAnsi="Courier New"/>
    </w:rPr>
  </w:style>
  <w:style w:type="character" w:customStyle="1" w:styleId="RTFNum243">
    <w:name w:val="RTF_Num 24 3"/>
    <w:uiPriority w:val="99"/>
    <w:rsid w:val="00F729A2"/>
    <w:rPr>
      <w:rFonts w:ascii="Wingdings" w:eastAsia="Times New Roman" w:hAnsi="Wingdings"/>
    </w:rPr>
  </w:style>
  <w:style w:type="character" w:customStyle="1" w:styleId="RTFNum244">
    <w:name w:val="RTF_Num 24 4"/>
    <w:uiPriority w:val="99"/>
    <w:rsid w:val="00F729A2"/>
    <w:rPr>
      <w:rFonts w:ascii="Symbol" w:eastAsia="Times New Roman" w:hAnsi="Symbol"/>
    </w:rPr>
  </w:style>
  <w:style w:type="character" w:customStyle="1" w:styleId="RTFNum245">
    <w:name w:val="RTF_Num 24 5"/>
    <w:uiPriority w:val="99"/>
    <w:rsid w:val="00F729A2"/>
    <w:rPr>
      <w:rFonts w:ascii="Courier New" w:eastAsia="Times New Roman" w:hAnsi="Courier New"/>
    </w:rPr>
  </w:style>
  <w:style w:type="character" w:customStyle="1" w:styleId="RTFNum246">
    <w:name w:val="RTF_Num 24 6"/>
    <w:uiPriority w:val="99"/>
    <w:rsid w:val="00F729A2"/>
    <w:rPr>
      <w:rFonts w:ascii="Wingdings" w:eastAsia="Times New Roman" w:hAnsi="Wingdings"/>
    </w:rPr>
  </w:style>
  <w:style w:type="character" w:customStyle="1" w:styleId="RTFNum247">
    <w:name w:val="RTF_Num 24 7"/>
    <w:uiPriority w:val="99"/>
    <w:rsid w:val="00F729A2"/>
    <w:rPr>
      <w:rFonts w:ascii="Symbol" w:eastAsia="Times New Roman" w:hAnsi="Symbol"/>
    </w:rPr>
  </w:style>
  <w:style w:type="character" w:customStyle="1" w:styleId="RTFNum248">
    <w:name w:val="RTF_Num 24 8"/>
    <w:uiPriority w:val="99"/>
    <w:rsid w:val="00F729A2"/>
    <w:rPr>
      <w:rFonts w:ascii="Courier New" w:eastAsia="Times New Roman" w:hAnsi="Courier New"/>
    </w:rPr>
  </w:style>
  <w:style w:type="character" w:customStyle="1" w:styleId="RTFNum249">
    <w:name w:val="RTF_Num 24 9"/>
    <w:uiPriority w:val="99"/>
    <w:rsid w:val="00F729A2"/>
    <w:rPr>
      <w:rFonts w:ascii="Wingdings" w:eastAsia="Times New Roman" w:hAnsi="Wingdings"/>
    </w:rPr>
  </w:style>
  <w:style w:type="character" w:customStyle="1" w:styleId="RTFNum510">
    <w:name w:val="RTF_Num 5 10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610">
    <w:name w:val="RTF_Num 6 10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810">
    <w:name w:val="RTF_Num 8 10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010">
    <w:name w:val="RTF_Num 10 10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311">
    <w:name w:val="RTF_Num 13 1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310">
    <w:name w:val="RTF_Num 13 10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410">
    <w:name w:val="RTF_Num 14 10"/>
    <w:uiPriority w:val="99"/>
    <w:rsid w:val="00F729A2"/>
    <w:rPr>
      <w:lang w:eastAsia="zh-CN"/>
    </w:rPr>
  </w:style>
  <w:style w:type="character" w:customStyle="1" w:styleId="RTFNum1610">
    <w:name w:val="RTF_Num 16 10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710">
    <w:name w:val="RTF_Num 17 10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810">
    <w:name w:val="RTF_Num 18 10"/>
    <w:uiPriority w:val="99"/>
    <w:rsid w:val="00F729A2"/>
    <w:rPr>
      <w:lang w:eastAsia="zh-CN"/>
    </w:rPr>
  </w:style>
  <w:style w:type="character" w:customStyle="1" w:styleId="RTFNum1813">
    <w:name w:val="RTF_Num 18 13"/>
    <w:uiPriority w:val="99"/>
    <w:rsid w:val="00F729A2"/>
    <w:rPr>
      <w:lang w:eastAsia="zh-CN"/>
    </w:rPr>
  </w:style>
  <w:style w:type="character" w:customStyle="1" w:styleId="RTFNum1822">
    <w:name w:val="RTF_Num 18 22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32">
    <w:name w:val="RTF_Num 18 32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42">
    <w:name w:val="RTF_Num 18 42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52">
    <w:name w:val="RTF_Num 18 52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62">
    <w:name w:val="RTF_Num 18 62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72">
    <w:name w:val="RTF_Num 18 72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82">
    <w:name w:val="RTF_Num 18 82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92">
    <w:name w:val="RTF_Num 18 92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102">
    <w:name w:val="RTF_Num 18 102"/>
    <w:uiPriority w:val="99"/>
    <w:rsid w:val="00F729A2"/>
    <w:rPr>
      <w:lang w:eastAsia="zh-CN"/>
    </w:rPr>
  </w:style>
  <w:style w:type="character" w:customStyle="1" w:styleId="RTFNum1812">
    <w:name w:val="RTF_Num 18 12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21">
    <w:name w:val="RTF_Num 18 2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31">
    <w:name w:val="RTF_Num 18 3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41">
    <w:name w:val="RTF_Num 18 4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51">
    <w:name w:val="RTF_Num 18 5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61">
    <w:name w:val="RTF_Num 18 6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71">
    <w:name w:val="RTF_Num 18 7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81">
    <w:name w:val="RTF_Num 18 8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91">
    <w:name w:val="RTF_Num 18 9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101">
    <w:name w:val="RTF_Num 18 10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RTFNum1811">
    <w:name w:val="RTF_Num 18 1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410">
    <w:name w:val="RTF_Num 4 10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1">
    <w:name w:val="WW-RTF_Num 5 1"/>
    <w:uiPriority w:val="99"/>
    <w:rsid w:val="00F729A2"/>
    <w:rPr>
      <w:lang w:eastAsia="zh-CN"/>
    </w:rPr>
  </w:style>
  <w:style w:type="character" w:customStyle="1" w:styleId="WW-RTFNum81">
    <w:name w:val="WW-RTF_Num 8 1"/>
    <w:uiPriority w:val="99"/>
    <w:rsid w:val="00F729A2"/>
    <w:rPr>
      <w:lang w:eastAsia="zh-CN"/>
    </w:rPr>
  </w:style>
  <w:style w:type="character" w:customStyle="1" w:styleId="WW-RTFNum82">
    <w:name w:val="WW-RTF_Num 8 2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83">
    <w:name w:val="WW-RTF_Num 8 3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84">
    <w:name w:val="WW-RTF_Num 8 4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85">
    <w:name w:val="WW-RTF_Num 8 5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86">
    <w:name w:val="WW-RTF_Num 8 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87">
    <w:name w:val="WW-RTF_Num 8 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88">
    <w:name w:val="WW-RTF_Num 8 8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89">
    <w:name w:val="WW-RTF_Num 8 9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810">
    <w:name w:val="WW-RTF_Num 8 10"/>
    <w:uiPriority w:val="99"/>
    <w:rsid w:val="00F729A2"/>
    <w:rPr>
      <w:lang w:eastAsia="zh-CN"/>
    </w:rPr>
  </w:style>
  <w:style w:type="character" w:customStyle="1" w:styleId="WW-RTFNum811">
    <w:name w:val="WW-RTF_Num 8 1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821">
    <w:name w:val="WW-RTF_Num 8 2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831">
    <w:name w:val="WW-RTF_Num 8 3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841">
    <w:name w:val="WW-RTF_Num 8 4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851">
    <w:name w:val="WW-RTF_Num 8 5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861">
    <w:name w:val="WW-RTF_Num 8 6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871">
    <w:name w:val="WW-RTF_Num 8 7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881">
    <w:name w:val="WW-RTF_Num 8 8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891">
    <w:name w:val="WW-RTF_Num 8 9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8101">
    <w:name w:val="WW-RTF_Num 8 101"/>
    <w:uiPriority w:val="99"/>
    <w:rsid w:val="00F729A2"/>
    <w:rPr>
      <w:lang w:eastAsia="zh-CN"/>
    </w:rPr>
  </w:style>
  <w:style w:type="character" w:customStyle="1" w:styleId="WW-RTFNum8112">
    <w:name w:val="WW-RTF_Num 8 1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212">
    <w:name w:val="WW-RTF_Num 8 2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312">
    <w:name w:val="WW-RTF_Num 8 3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412">
    <w:name w:val="WW-RTF_Num 8 4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512">
    <w:name w:val="WW-RTF_Num 8 5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612">
    <w:name w:val="WW-RTF_Num 8 6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712">
    <w:name w:val="WW-RTF_Num 8 7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812">
    <w:name w:val="WW-RTF_Num 8 8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912">
    <w:name w:val="WW-RTF_Num 8 9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1012">
    <w:name w:val="WW-RTF_Num 8 10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1123">
    <w:name w:val="WW-RTF_Num 8 1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2123">
    <w:name w:val="WW-RTF_Num 8 2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3123">
    <w:name w:val="WW-RTF_Num 8 3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4123">
    <w:name w:val="WW-RTF_Num 8 4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5123">
    <w:name w:val="WW-RTF_Num 8 5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6123">
    <w:name w:val="WW-RTF_Num 8 6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7123">
    <w:name w:val="WW-RTF_Num 8 7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8123">
    <w:name w:val="WW-RTF_Num 8 8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9123">
    <w:name w:val="WW-RTF_Num 8 9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10123">
    <w:name w:val="WW-RTF_Num 8 10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11234">
    <w:name w:val="WW-RTF_Num 8 1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21234">
    <w:name w:val="WW-RTF_Num 8 2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31234">
    <w:name w:val="WW-RTF_Num 8 3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41234">
    <w:name w:val="WW-RTF_Num 8 4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51234">
    <w:name w:val="WW-RTF_Num 8 5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61234">
    <w:name w:val="WW-RTF_Num 8 6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71234">
    <w:name w:val="WW-RTF_Num 8 7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81234">
    <w:name w:val="WW-RTF_Num 8 8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91234">
    <w:name w:val="WW-RTF_Num 8 9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101234">
    <w:name w:val="WW-RTF_Num 8 10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112345">
    <w:name w:val="WW-RTF_Num 8 1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212345">
    <w:name w:val="WW-RTF_Num 8 2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312345">
    <w:name w:val="WW-RTF_Num 8 3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412345">
    <w:name w:val="WW-RTF_Num 8 4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512345">
    <w:name w:val="WW-RTF_Num 8 5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612345">
    <w:name w:val="WW-RTF_Num 8 6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712345">
    <w:name w:val="WW-RTF_Num 8 7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812345">
    <w:name w:val="WW-RTF_Num 8 8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912345">
    <w:name w:val="WW-RTF_Num 8 9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1012345">
    <w:name w:val="WW-RTF_Num 8 10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81123456">
    <w:name w:val="WW-RTF_Num 8 112345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811234567">
    <w:name w:val="WW-RTF_Num 8 11234567"/>
    <w:uiPriority w:val="99"/>
    <w:rsid w:val="00F729A2"/>
    <w:rPr>
      <w:lang w:eastAsia="zh-CN"/>
    </w:rPr>
  </w:style>
  <w:style w:type="character" w:customStyle="1" w:styleId="WW-RTFNum8112345678">
    <w:name w:val="WW-RTF_Num 8 112345678"/>
    <w:uiPriority w:val="99"/>
    <w:rsid w:val="00F729A2"/>
    <w:rPr>
      <w:lang w:eastAsia="zh-CN"/>
    </w:rPr>
  </w:style>
  <w:style w:type="character" w:customStyle="1" w:styleId="WW-RTFNum81123456789">
    <w:name w:val="WW-RTF_Num 8 1123456789"/>
    <w:uiPriority w:val="99"/>
    <w:rsid w:val="00F729A2"/>
    <w:rPr>
      <w:lang w:eastAsia="zh-CN"/>
    </w:rPr>
  </w:style>
  <w:style w:type="character" w:customStyle="1" w:styleId="WW-RTFNum41">
    <w:name w:val="WW-RTF_Num 4 1"/>
    <w:uiPriority w:val="99"/>
    <w:rsid w:val="00F729A2"/>
    <w:rPr>
      <w:lang w:eastAsia="zh-CN"/>
    </w:rPr>
  </w:style>
  <w:style w:type="character" w:customStyle="1" w:styleId="WW-RTFNum411">
    <w:name w:val="WW-RTF_Num 4 1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112">
    <w:name w:val="WW-RTF_Num 4 1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1123">
    <w:name w:val="WW-RTF_Num 4 1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2">
    <w:name w:val="WW-RTF_Num 4 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3">
    <w:name w:val="WW-RTF_Num 4 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4">
    <w:name w:val="WW-RTF_Num 4 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5">
    <w:name w:val="WW-RTF_Num 4 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6">
    <w:name w:val="WW-RTF_Num 4 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7">
    <w:name w:val="WW-RTF_Num 4 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8">
    <w:name w:val="WW-RTF_Num 4 8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9">
    <w:name w:val="WW-RTF_Num 4 9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10">
    <w:name w:val="WW-RTF_Num 4 10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11234">
    <w:name w:val="WW-RTF_Num 4 1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21">
    <w:name w:val="WW-RTF_Num 4 2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31">
    <w:name w:val="WW-RTF_Num 4 3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41">
    <w:name w:val="WW-RTF_Num 4 4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51">
    <w:name w:val="WW-RTF_Num 4 5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61">
    <w:name w:val="WW-RTF_Num 4 6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71">
    <w:name w:val="WW-RTF_Num 4 7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81">
    <w:name w:val="WW-RTF_Num 4 8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91">
    <w:name w:val="WW-RTF_Num 4 9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101">
    <w:name w:val="WW-RTF_Num 4 10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112345">
    <w:name w:val="WW-RTF_Num 4 1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212">
    <w:name w:val="WW-RTF_Num 4 2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312">
    <w:name w:val="WW-RTF_Num 4 3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412">
    <w:name w:val="WW-RTF_Num 4 4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512">
    <w:name w:val="WW-RTF_Num 4 5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612">
    <w:name w:val="WW-RTF_Num 4 6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712">
    <w:name w:val="WW-RTF_Num 4 7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812">
    <w:name w:val="WW-RTF_Num 4 8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912">
    <w:name w:val="WW-RTF_Num 4 9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1012">
    <w:name w:val="WW-RTF_Num 4 10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1123456">
    <w:name w:val="WW-RTF_Num 4 112345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2123">
    <w:name w:val="WW-RTF_Num 4 2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3123">
    <w:name w:val="WW-RTF_Num 4 3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4123">
    <w:name w:val="WW-RTF_Num 4 4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5123">
    <w:name w:val="WW-RTF_Num 4 5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6123">
    <w:name w:val="WW-RTF_Num 4 6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7123">
    <w:name w:val="WW-RTF_Num 4 7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8123">
    <w:name w:val="WW-RTF_Num 4 8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9123">
    <w:name w:val="WW-RTF_Num 4 9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10123">
    <w:name w:val="WW-RTF_Num 4 10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11234567">
    <w:name w:val="WW-RTF_Num 4 1123456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21234">
    <w:name w:val="WW-RTF_Num 4 2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31234">
    <w:name w:val="WW-RTF_Num 4 3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41234">
    <w:name w:val="WW-RTF_Num 4 4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51234">
    <w:name w:val="WW-RTF_Num 4 5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61234">
    <w:name w:val="WW-RTF_Num 4 6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71234">
    <w:name w:val="WW-RTF_Num 4 7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81234">
    <w:name w:val="WW-RTF_Num 4 8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91234">
    <w:name w:val="WW-RTF_Num 4 9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101234">
    <w:name w:val="WW-RTF_Num 4 10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4112345678">
    <w:name w:val="WW-RTF_Num 4 112345678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212345">
    <w:name w:val="WW-RTF_Num 4 212345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312345">
    <w:name w:val="WW-RTF_Num 4 312345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412345">
    <w:name w:val="WW-RTF_Num 4 412345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512345">
    <w:name w:val="WW-RTF_Num 4 512345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612345">
    <w:name w:val="WW-RTF_Num 4 612345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712345">
    <w:name w:val="WW-RTF_Num 4 712345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812345">
    <w:name w:val="WW-RTF_Num 4 812345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912345">
    <w:name w:val="WW-RTF_Num 4 912345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1012345">
    <w:name w:val="WW-RTF_Num 4 1012345"/>
    <w:uiPriority w:val="99"/>
    <w:rsid w:val="00F729A2"/>
    <w:rPr>
      <w:lang w:eastAsia="zh-CN"/>
    </w:rPr>
  </w:style>
  <w:style w:type="character" w:customStyle="1" w:styleId="WW-RTFNum41123456789">
    <w:name w:val="WW-RTF_Num 4 1123456789"/>
    <w:uiPriority w:val="99"/>
    <w:rsid w:val="00F729A2"/>
    <w:rPr>
      <w:lang w:eastAsia="zh-CN"/>
    </w:rPr>
  </w:style>
  <w:style w:type="character" w:customStyle="1" w:styleId="WW-RTFNum42123456">
    <w:name w:val="WW-RTF_Num 4 212345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3123456">
    <w:name w:val="WW-RTF_Num 4 312345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4123456">
    <w:name w:val="WW-RTF_Num 4 412345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5123456">
    <w:name w:val="WW-RTF_Num 4 512345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6123456">
    <w:name w:val="WW-RTF_Num 4 612345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7123456">
    <w:name w:val="WW-RTF_Num 4 712345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8123456">
    <w:name w:val="WW-RTF_Num 4 812345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9123456">
    <w:name w:val="WW-RTF_Num 4 912345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10123456">
    <w:name w:val="WW-RTF_Num 4 10123456"/>
    <w:uiPriority w:val="99"/>
    <w:rsid w:val="00F729A2"/>
    <w:rPr>
      <w:lang w:eastAsia="zh-CN"/>
    </w:rPr>
  </w:style>
  <w:style w:type="character" w:customStyle="1" w:styleId="WW-RTFNum4112345678910">
    <w:name w:val="WW-RTF_Num 4 112345678910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21234567">
    <w:name w:val="WW-RTF_Num 4 2123456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31234567">
    <w:name w:val="WW-RTF_Num 4 3123456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41234567">
    <w:name w:val="WW-RTF_Num 4 4123456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51234567">
    <w:name w:val="WW-RTF_Num 4 5123456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61234567">
    <w:name w:val="WW-RTF_Num 4 6123456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71234567">
    <w:name w:val="WW-RTF_Num 4 7123456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81234567">
    <w:name w:val="WW-RTF_Num 4 8123456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91234567">
    <w:name w:val="WW-RTF_Num 4 9123456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101234567">
    <w:name w:val="WW-RTF_Num 4 10123456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411234567891011">
    <w:name w:val="WW-RTF_Num 4 11234567891011"/>
    <w:uiPriority w:val="99"/>
    <w:rsid w:val="00F729A2"/>
    <w:rPr>
      <w:lang w:eastAsia="zh-CN"/>
    </w:rPr>
  </w:style>
  <w:style w:type="character" w:customStyle="1" w:styleId="WW-RTFNum511">
    <w:name w:val="WW-RTF_Num 5 11"/>
    <w:uiPriority w:val="99"/>
    <w:rsid w:val="00F729A2"/>
    <w:rPr>
      <w:lang w:eastAsia="zh-CN"/>
    </w:rPr>
  </w:style>
  <w:style w:type="character" w:customStyle="1" w:styleId="WW-RTFNum52">
    <w:name w:val="WW-RTF_Num 5 2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53">
    <w:name w:val="WW-RTF_Num 5 3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54">
    <w:name w:val="WW-RTF_Num 5 4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55">
    <w:name w:val="WW-RTF_Num 5 5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56">
    <w:name w:val="WW-RTF_Num 5 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57">
    <w:name w:val="WW-RTF_Num 5 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58">
    <w:name w:val="WW-RTF_Num 5 8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59">
    <w:name w:val="WW-RTF_Num 5 9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510">
    <w:name w:val="WW-RTF_Num 5 10"/>
    <w:uiPriority w:val="99"/>
    <w:rsid w:val="00F729A2"/>
    <w:rPr>
      <w:lang w:eastAsia="zh-CN"/>
    </w:rPr>
  </w:style>
  <w:style w:type="character" w:customStyle="1" w:styleId="WW-RTFNum5111">
    <w:name w:val="WW-RTF_Num 5 11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521">
    <w:name w:val="WW-RTF_Num 5 2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531">
    <w:name w:val="WW-RTF_Num 5 3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541">
    <w:name w:val="WW-RTF_Num 5 4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551">
    <w:name w:val="WW-RTF_Num 5 5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561">
    <w:name w:val="WW-RTF_Num 5 6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571">
    <w:name w:val="WW-RTF_Num 5 7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581">
    <w:name w:val="WW-RTF_Num 5 8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591">
    <w:name w:val="WW-RTF_Num 5 9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5101">
    <w:name w:val="WW-RTF_Num 5 101"/>
    <w:uiPriority w:val="99"/>
    <w:rsid w:val="00F729A2"/>
    <w:rPr>
      <w:lang w:eastAsia="zh-CN"/>
    </w:rPr>
  </w:style>
  <w:style w:type="character" w:customStyle="1" w:styleId="WW-RTFNum5112">
    <w:name w:val="WW-RTF_Num 5 1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212">
    <w:name w:val="WW-RTF_Num 5 2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312">
    <w:name w:val="WW-RTF_Num 5 3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412">
    <w:name w:val="WW-RTF_Num 5 4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512">
    <w:name w:val="WW-RTF_Num 5 5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612">
    <w:name w:val="WW-RTF_Num 5 6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712">
    <w:name w:val="WW-RTF_Num 5 7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812">
    <w:name w:val="WW-RTF_Num 5 8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912">
    <w:name w:val="WW-RTF_Num 5 9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1012">
    <w:name w:val="WW-RTF_Num 5 10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1123">
    <w:name w:val="WW-RTF_Num 5 1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2123">
    <w:name w:val="WW-RTF_Num 5 2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3123">
    <w:name w:val="WW-RTF_Num 5 3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4123">
    <w:name w:val="WW-RTF_Num 5 4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5123">
    <w:name w:val="WW-RTF_Num 5 5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6123">
    <w:name w:val="WW-RTF_Num 5 6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7123">
    <w:name w:val="WW-RTF_Num 5 7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8123">
    <w:name w:val="WW-RTF_Num 5 8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9123">
    <w:name w:val="WW-RTF_Num 5 9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10123">
    <w:name w:val="WW-RTF_Num 5 10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11234">
    <w:name w:val="WW-RTF_Num 5 1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21234">
    <w:name w:val="WW-RTF_Num 5 2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31234">
    <w:name w:val="WW-RTF_Num 5 3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41234">
    <w:name w:val="WW-RTF_Num 5 4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51234">
    <w:name w:val="WW-RTF_Num 5 5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61234">
    <w:name w:val="WW-RTF_Num 5 6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71234">
    <w:name w:val="WW-RTF_Num 5 7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81234">
    <w:name w:val="WW-RTF_Num 5 8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91234">
    <w:name w:val="WW-RTF_Num 5 9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101234">
    <w:name w:val="WW-RTF_Num 5 10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112345">
    <w:name w:val="WW-RTF_Num 5 1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212345">
    <w:name w:val="WW-RTF_Num 5 2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312345">
    <w:name w:val="WW-RTF_Num 5 3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412345">
    <w:name w:val="WW-RTF_Num 5 4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512345">
    <w:name w:val="WW-RTF_Num 5 5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612345">
    <w:name w:val="WW-RTF_Num 5 6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712345">
    <w:name w:val="WW-RTF_Num 5 7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812345">
    <w:name w:val="WW-RTF_Num 5 8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912345">
    <w:name w:val="WW-RTF_Num 5 9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1012345">
    <w:name w:val="WW-RTF_Num 5 10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1123456">
    <w:name w:val="WW-RTF_Num 5 112345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2123456">
    <w:name w:val="WW-RTF_Num 5 212345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3123456">
    <w:name w:val="WW-RTF_Num 5 312345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4123456">
    <w:name w:val="WW-RTF_Num 5 412345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5123456">
    <w:name w:val="WW-RTF_Num 5 512345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6123456">
    <w:name w:val="WW-RTF_Num 5 612345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7123456">
    <w:name w:val="WW-RTF_Num 5 712345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8123456">
    <w:name w:val="WW-RTF_Num 5 812345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9123456">
    <w:name w:val="WW-RTF_Num 5 912345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10123456">
    <w:name w:val="WW-RTF_Num 5 1012345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11234567">
    <w:name w:val="WW-RTF_Num 5 1123456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21234567">
    <w:name w:val="WW-RTF_Num 5 2123456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31234567">
    <w:name w:val="WW-RTF_Num 5 3123456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41234567">
    <w:name w:val="WW-RTF_Num 5 4123456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51234567">
    <w:name w:val="WW-RTF_Num 5 5123456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61234567">
    <w:name w:val="WW-RTF_Num 5 6123456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71234567">
    <w:name w:val="WW-RTF_Num 5 7123456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81234567">
    <w:name w:val="WW-RTF_Num 5 8123456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91234567">
    <w:name w:val="WW-RTF_Num 5 9123456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101234567">
    <w:name w:val="WW-RTF_Num 5 10123456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112345678">
    <w:name w:val="WW-RTF_Num 5 112345678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5212345678">
    <w:name w:val="WW-RTF_Num 5 212345678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5312345678">
    <w:name w:val="WW-RTF_Num 5 312345678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5412345678">
    <w:name w:val="WW-RTF_Num 5 412345678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5512345678">
    <w:name w:val="WW-RTF_Num 5 512345678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5612345678">
    <w:name w:val="WW-RTF_Num 5 612345678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5712345678">
    <w:name w:val="WW-RTF_Num 5 712345678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5812345678">
    <w:name w:val="WW-RTF_Num 5 812345678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5912345678">
    <w:name w:val="WW-RTF_Num 5 912345678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51012345678">
    <w:name w:val="WW-RTF_Num 5 1012345678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WW-RTFNum51123456789">
    <w:name w:val="WW-RTF_Num 5 1123456789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5112345678910">
    <w:name w:val="WW-RTF_Num 5 112345678910"/>
    <w:uiPriority w:val="99"/>
    <w:rsid w:val="00F729A2"/>
    <w:rPr>
      <w:lang w:eastAsia="zh-CN"/>
    </w:rPr>
  </w:style>
  <w:style w:type="character" w:customStyle="1" w:styleId="WW-RTFNum511234567891011">
    <w:name w:val="WW-RTF_Num 5 11234567891011"/>
    <w:uiPriority w:val="99"/>
    <w:rsid w:val="00F729A2"/>
    <w:rPr>
      <w:lang w:eastAsia="zh-CN"/>
    </w:rPr>
  </w:style>
  <w:style w:type="character" w:customStyle="1" w:styleId="WW-RTFNum21">
    <w:name w:val="WW-RTF_Num 2 1"/>
    <w:uiPriority w:val="99"/>
    <w:rsid w:val="00F729A2"/>
    <w:rPr>
      <w:lang w:eastAsia="zh-CN"/>
    </w:rPr>
  </w:style>
  <w:style w:type="character" w:customStyle="1" w:styleId="WW-RTFNum211">
    <w:name w:val="WW-RTF_Num 2 1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112">
    <w:name w:val="WW-RTF_Num 2 1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210">
    <w:name w:val="RTF_Num 2 10"/>
    <w:uiPriority w:val="99"/>
    <w:rsid w:val="00F729A2"/>
    <w:rPr>
      <w:rFonts w:ascii="Symbol" w:eastAsia="Times New Roman" w:hAnsi="Symbol"/>
    </w:rPr>
  </w:style>
  <w:style w:type="character" w:customStyle="1" w:styleId="WW-RTFNum21123">
    <w:name w:val="WW-RTF_Num 2 1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2">
    <w:name w:val="WW-RTF_Num 2 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3">
    <w:name w:val="WW-RTF_Num 2 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4">
    <w:name w:val="WW-RTF_Num 2 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5">
    <w:name w:val="WW-RTF_Num 2 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6">
    <w:name w:val="WW-RTF_Num 2 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7">
    <w:name w:val="WW-RTF_Num 2 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8">
    <w:name w:val="WW-RTF_Num 2 8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9">
    <w:name w:val="WW-RTF_Num 2 9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10">
    <w:name w:val="WW-RTF_Num 2 10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11234">
    <w:name w:val="WW-RTF_Num 2 1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21">
    <w:name w:val="WW-RTF_Num 2 2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31">
    <w:name w:val="WW-RTF_Num 2 3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41">
    <w:name w:val="WW-RTF_Num 2 4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51">
    <w:name w:val="WW-RTF_Num 2 5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61">
    <w:name w:val="WW-RTF_Num 2 6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71">
    <w:name w:val="WW-RTF_Num 2 7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81">
    <w:name w:val="WW-RTF_Num 2 8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91">
    <w:name w:val="WW-RTF_Num 2 9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101">
    <w:name w:val="WW-RTF_Num 2 10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112345">
    <w:name w:val="WW-RTF_Num 2 1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212">
    <w:name w:val="WW-RTF_Num 2 2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312">
    <w:name w:val="WW-RTF_Num 2 3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412">
    <w:name w:val="WW-RTF_Num 2 4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512">
    <w:name w:val="WW-RTF_Num 2 5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612">
    <w:name w:val="WW-RTF_Num 2 6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712">
    <w:name w:val="WW-RTF_Num 2 7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812">
    <w:name w:val="WW-RTF_Num 2 8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912">
    <w:name w:val="WW-RTF_Num 2 9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1012">
    <w:name w:val="WW-RTF_Num 2 10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1123456">
    <w:name w:val="WW-RTF_Num 2 112345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2123">
    <w:name w:val="WW-RTF_Num 2 2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3123">
    <w:name w:val="WW-RTF_Num 2 3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4123">
    <w:name w:val="WW-RTF_Num 2 4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5123">
    <w:name w:val="WW-RTF_Num 2 5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6123">
    <w:name w:val="WW-RTF_Num 2 6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7123">
    <w:name w:val="WW-RTF_Num 2 7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8123">
    <w:name w:val="WW-RTF_Num 2 8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9123">
    <w:name w:val="WW-RTF_Num 2 9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10123">
    <w:name w:val="WW-RTF_Num 2 10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11234567">
    <w:name w:val="WW-RTF_Num 2 1123456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21234">
    <w:name w:val="WW-RTF_Num 2 2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31234">
    <w:name w:val="WW-RTF_Num 2 3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41234">
    <w:name w:val="WW-RTF_Num 2 4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51234">
    <w:name w:val="WW-RTF_Num 2 5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61234">
    <w:name w:val="WW-RTF_Num 2 6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71234">
    <w:name w:val="WW-RTF_Num 2 7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81234">
    <w:name w:val="WW-RTF_Num 2 8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91234">
    <w:name w:val="WW-RTF_Num 2 9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101234">
    <w:name w:val="WW-RTF_Num 2 10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112345678">
    <w:name w:val="WW-RTF_Num 2 112345678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212345">
    <w:name w:val="WW-RTF_Num 2 2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312345">
    <w:name w:val="WW-RTF_Num 2 3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412345">
    <w:name w:val="WW-RTF_Num 2 4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512345">
    <w:name w:val="WW-RTF_Num 2 5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612345">
    <w:name w:val="WW-RTF_Num 2 6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712345">
    <w:name w:val="WW-RTF_Num 2 7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812345">
    <w:name w:val="WW-RTF_Num 2 8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912345">
    <w:name w:val="WW-RTF_Num 2 9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1012345">
    <w:name w:val="WW-RTF_Num 2 10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21123456789">
    <w:name w:val="WW-RTF_Num 2 1123456789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2123456">
    <w:name w:val="WW-RTF_Num 2 212345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3123456">
    <w:name w:val="WW-RTF_Num 2 312345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4123456">
    <w:name w:val="WW-RTF_Num 2 412345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5123456">
    <w:name w:val="WW-RTF_Num 2 512345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6123456">
    <w:name w:val="WW-RTF_Num 2 612345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7123456">
    <w:name w:val="WW-RTF_Num 2 712345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8123456">
    <w:name w:val="WW-RTF_Num 2 812345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9123456">
    <w:name w:val="WW-RTF_Num 2 912345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10123456">
    <w:name w:val="WW-RTF_Num 2 10123456"/>
    <w:uiPriority w:val="99"/>
    <w:rsid w:val="00F729A2"/>
    <w:rPr>
      <w:lang w:eastAsia="zh-CN"/>
    </w:rPr>
  </w:style>
  <w:style w:type="character" w:customStyle="1" w:styleId="WW-RTFNum2112345678910">
    <w:name w:val="WW-RTF_Num 2 112345678910"/>
    <w:uiPriority w:val="99"/>
    <w:rsid w:val="00F729A2"/>
    <w:rPr>
      <w:lang w:eastAsia="zh-CN"/>
    </w:rPr>
  </w:style>
  <w:style w:type="character" w:customStyle="1" w:styleId="WW-RTFNum221234567">
    <w:name w:val="WW-RTF_Num 2 2123456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31234567">
    <w:name w:val="WW-RTF_Num 2 3123456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41234567">
    <w:name w:val="WW-RTF_Num 2 4123456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51234567">
    <w:name w:val="WW-RTF_Num 2 5123456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61234567">
    <w:name w:val="WW-RTF_Num 2 6123456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71234567">
    <w:name w:val="WW-RTF_Num 2 7123456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81234567">
    <w:name w:val="WW-RTF_Num 2 8123456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91234567">
    <w:name w:val="WW-RTF_Num 2 9123456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101234567">
    <w:name w:val="WW-RTF_Num 2 101234567"/>
    <w:uiPriority w:val="99"/>
    <w:rsid w:val="00F729A2"/>
    <w:rPr>
      <w:lang w:eastAsia="zh-CN"/>
    </w:rPr>
  </w:style>
  <w:style w:type="character" w:customStyle="1" w:styleId="WW-RTFNum211234567891011">
    <w:name w:val="WW-RTF_Num 2 1123456789101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212345678">
    <w:name w:val="WW-RTF_Num 2 212345678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312345678">
    <w:name w:val="WW-RTF_Num 2 312345678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412345678">
    <w:name w:val="WW-RTF_Num 2 412345678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512345678">
    <w:name w:val="WW-RTF_Num 2 512345678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612345678">
    <w:name w:val="WW-RTF_Num 2 612345678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712345678">
    <w:name w:val="WW-RTF_Num 2 712345678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812345678">
    <w:name w:val="WW-RTF_Num 2 812345678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912345678">
    <w:name w:val="WW-RTF_Num 2 912345678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1012345678">
    <w:name w:val="WW-RTF_Num 2 1012345678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21123456789101112">
    <w:name w:val="WW-RTF_Num 2 1123456789101112"/>
    <w:uiPriority w:val="99"/>
    <w:rsid w:val="00F729A2"/>
    <w:rPr>
      <w:lang w:eastAsia="zh-CN"/>
    </w:rPr>
  </w:style>
  <w:style w:type="character" w:customStyle="1" w:styleId="WW-RTFNum2112345678910111213">
    <w:name w:val="WW-RTF_Num 2 112345678910111213"/>
    <w:uiPriority w:val="99"/>
    <w:rsid w:val="00F729A2"/>
    <w:rPr>
      <w:lang w:eastAsia="zh-CN"/>
    </w:rPr>
  </w:style>
  <w:style w:type="character" w:customStyle="1" w:styleId="WW-RTFNum211234567891011121314">
    <w:name w:val="WW-RTF_Num 2 11234567891011121314"/>
    <w:uiPriority w:val="99"/>
    <w:rsid w:val="00F729A2"/>
    <w:rPr>
      <w:lang w:eastAsia="zh-CN"/>
    </w:rPr>
  </w:style>
  <w:style w:type="character" w:customStyle="1" w:styleId="RTFNum710">
    <w:name w:val="RTF_Num 7 10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1">
    <w:name w:val="WW-RTF_Num 7 1"/>
    <w:uiPriority w:val="99"/>
    <w:rsid w:val="00F729A2"/>
    <w:rPr>
      <w:lang w:eastAsia="zh-CN"/>
    </w:rPr>
  </w:style>
  <w:style w:type="character" w:customStyle="1" w:styleId="WW-RTFNum72">
    <w:name w:val="WW-RTF_Num 7 2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73">
    <w:name w:val="WW-RTF_Num 7 3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74">
    <w:name w:val="WW-RTF_Num 7 4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75">
    <w:name w:val="WW-RTF_Num 7 5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76">
    <w:name w:val="WW-RTF_Num 7 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77">
    <w:name w:val="WW-RTF_Num 7 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78">
    <w:name w:val="WW-RTF_Num 7 8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79">
    <w:name w:val="WW-RTF_Num 7 9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710">
    <w:name w:val="WW-RTF_Num 7 10"/>
    <w:uiPriority w:val="99"/>
    <w:rsid w:val="00F729A2"/>
    <w:rPr>
      <w:lang w:eastAsia="zh-CN"/>
    </w:rPr>
  </w:style>
  <w:style w:type="character" w:customStyle="1" w:styleId="WW-RTFNum711">
    <w:name w:val="WW-RTF_Num 7 1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721">
    <w:name w:val="WW-RTF_Num 7 2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731">
    <w:name w:val="WW-RTF_Num 7 3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741">
    <w:name w:val="WW-RTF_Num 7 4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751">
    <w:name w:val="WW-RTF_Num 7 5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761">
    <w:name w:val="WW-RTF_Num 7 6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771">
    <w:name w:val="WW-RTF_Num 7 7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781">
    <w:name w:val="WW-RTF_Num 7 8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791">
    <w:name w:val="WW-RTF_Num 7 9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7101">
    <w:name w:val="WW-RTF_Num 7 101"/>
    <w:uiPriority w:val="99"/>
    <w:rsid w:val="00F729A2"/>
    <w:rPr>
      <w:lang w:eastAsia="zh-CN"/>
    </w:rPr>
  </w:style>
  <w:style w:type="character" w:customStyle="1" w:styleId="WW-RTFNum7112">
    <w:name w:val="WW-RTF_Num 7 1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212">
    <w:name w:val="WW-RTF_Num 7 2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312">
    <w:name w:val="WW-RTF_Num 7 3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412">
    <w:name w:val="WW-RTF_Num 7 4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512">
    <w:name w:val="WW-RTF_Num 7 5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612">
    <w:name w:val="WW-RTF_Num 7 6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712">
    <w:name w:val="WW-RTF_Num 7 7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812">
    <w:name w:val="WW-RTF_Num 7 8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912">
    <w:name w:val="WW-RTF_Num 7 9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1012">
    <w:name w:val="WW-RTF_Num 7 1012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1123">
    <w:name w:val="WW-RTF_Num 7 1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2123">
    <w:name w:val="WW-RTF_Num 7 2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3123">
    <w:name w:val="WW-RTF_Num 7 3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4123">
    <w:name w:val="WW-RTF_Num 7 4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5123">
    <w:name w:val="WW-RTF_Num 7 5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6123">
    <w:name w:val="WW-RTF_Num 7 6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7123">
    <w:name w:val="WW-RTF_Num 7 7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8123">
    <w:name w:val="WW-RTF_Num 7 8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9123">
    <w:name w:val="WW-RTF_Num 7 9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10123">
    <w:name w:val="WW-RTF_Num 7 10123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11234">
    <w:name w:val="WW-RTF_Num 7 1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21234">
    <w:name w:val="WW-RTF_Num 7 2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31234">
    <w:name w:val="WW-RTF_Num 7 3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41234">
    <w:name w:val="WW-RTF_Num 7 4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51234">
    <w:name w:val="WW-RTF_Num 7 5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61234">
    <w:name w:val="WW-RTF_Num 7 6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71234">
    <w:name w:val="WW-RTF_Num 7 7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81234">
    <w:name w:val="WW-RTF_Num 7 8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91234">
    <w:name w:val="WW-RTF_Num 7 9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101234">
    <w:name w:val="WW-RTF_Num 7 101234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112345">
    <w:name w:val="WW-RTF_Num 7 1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212345">
    <w:name w:val="WW-RTF_Num 7 2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312345">
    <w:name w:val="WW-RTF_Num 7 3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412345">
    <w:name w:val="WW-RTF_Num 7 4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512345">
    <w:name w:val="WW-RTF_Num 7 5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612345">
    <w:name w:val="WW-RTF_Num 7 6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712345">
    <w:name w:val="WW-RTF_Num 7 7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812345">
    <w:name w:val="WW-RTF_Num 7 8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912345">
    <w:name w:val="WW-RTF_Num 7 9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1012345">
    <w:name w:val="WW-RTF_Num 7 1012345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1123456">
    <w:name w:val="WW-RTF_Num 7 112345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2123456">
    <w:name w:val="WW-RTF_Num 7 212345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3123456">
    <w:name w:val="WW-RTF_Num 7 312345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4123456">
    <w:name w:val="WW-RTF_Num 7 412345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5123456">
    <w:name w:val="WW-RTF_Num 7 512345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6123456">
    <w:name w:val="WW-RTF_Num 7 612345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7123456">
    <w:name w:val="WW-RTF_Num 7 712345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8123456">
    <w:name w:val="WW-RTF_Num 7 812345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9123456">
    <w:name w:val="WW-RTF_Num 7 912345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10123456">
    <w:name w:val="WW-RTF_Num 7 10123456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11234567">
    <w:name w:val="WW-RTF_Num 7 1123456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21234567">
    <w:name w:val="WW-RTF_Num 7 2123456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31234567">
    <w:name w:val="WW-RTF_Num 7 3123456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41234567">
    <w:name w:val="WW-RTF_Num 7 4123456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51234567">
    <w:name w:val="WW-RTF_Num 7 5123456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61234567">
    <w:name w:val="WW-RTF_Num 7 6123456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71234567">
    <w:name w:val="WW-RTF_Num 7 7123456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81234567">
    <w:name w:val="WW-RTF_Num 7 8123456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91234567">
    <w:name w:val="WW-RTF_Num 7 9123456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7101234567">
    <w:name w:val="WW-RTF_Num 7 101234567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910">
    <w:name w:val="RTF_Num 9 10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110">
    <w:name w:val="RTF_Num 11 10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RTFNum1210">
    <w:name w:val="RTF_Num 12 10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RTFNum141">
    <w:name w:val="WW-RTF_Num 14 1"/>
    <w:uiPriority w:val="99"/>
    <w:rsid w:val="00F729A2"/>
    <w:rPr>
      <w:lang w:eastAsia="zh-CN"/>
    </w:rPr>
  </w:style>
  <w:style w:type="character" w:customStyle="1" w:styleId="WW-RTFNum142">
    <w:name w:val="WW-RTF_Num 14 2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143">
    <w:name w:val="WW-RTF_Num 14 3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144">
    <w:name w:val="WW-RTF_Num 14 4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145">
    <w:name w:val="WW-RTF_Num 14 5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146">
    <w:name w:val="WW-RTF_Num 14 6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147">
    <w:name w:val="WW-RTF_Num 14 7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148">
    <w:name w:val="WW-RTF_Num 14 8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149">
    <w:name w:val="WW-RTF_Num 14 9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1410">
    <w:name w:val="WW-RTF_Num 14 10"/>
    <w:uiPriority w:val="99"/>
    <w:rsid w:val="00F729A2"/>
    <w:rPr>
      <w:lang w:eastAsia="zh-CN"/>
    </w:rPr>
  </w:style>
  <w:style w:type="character" w:customStyle="1" w:styleId="WW-RTFNum1411">
    <w:name w:val="WW-RTF_Num 14 1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1421">
    <w:name w:val="WW-RTF_Num 14 2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1431">
    <w:name w:val="WW-RTF_Num 14 3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1441">
    <w:name w:val="WW-RTF_Num 14 4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1451">
    <w:name w:val="WW-RTF_Num 14 5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1461">
    <w:name w:val="WW-RTF_Num 14 6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1471">
    <w:name w:val="WW-RTF_Num 14 7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1481">
    <w:name w:val="WW-RTF_Num 14 8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1491">
    <w:name w:val="WW-RTF_Num 14 9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WW-RTFNum14101">
    <w:name w:val="WW-RTF_Num 14 101"/>
    <w:uiPriority w:val="99"/>
    <w:rsid w:val="00F729A2"/>
    <w:rPr>
      <w:rFonts w:ascii="Symbol" w:eastAsia="Times New Roman" w:hAnsi="Symbol"/>
      <w:lang w:eastAsia="zh-CN"/>
    </w:rPr>
  </w:style>
  <w:style w:type="character" w:customStyle="1" w:styleId="BulletSymbolsuser">
    <w:name w:val="Bullet Symbols (user)"/>
    <w:uiPriority w:val="99"/>
    <w:rsid w:val="00F729A2"/>
    <w:rPr>
      <w:rFonts w:ascii="OpenSymbol, 'Arial Unicode MS'" w:eastAsia="Times New Roman" w:hAnsi="OpenSymbol, 'Arial Unicode MS'"/>
    </w:rPr>
  </w:style>
  <w:style w:type="character" w:customStyle="1" w:styleId="NumberingSymbolsuser">
    <w:name w:val="Numbering Symbols (user)"/>
    <w:uiPriority w:val="99"/>
    <w:rsid w:val="00F729A2"/>
  </w:style>
  <w:style w:type="character" w:customStyle="1" w:styleId="WW-NumberingSymbols">
    <w:name w:val="WW-Numbering Symbols"/>
    <w:uiPriority w:val="99"/>
    <w:rsid w:val="00F729A2"/>
    <w:rPr>
      <w:lang w:eastAsia="zh-CN"/>
    </w:rPr>
  </w:style>
  <w:style w:type="character" w:customStyle="1" w:styleId="WW-NumberingSymbols1">
    <w:name w:val="WW-Numbering Symbols1"/>
    <w:uiPriority w:val="99"/>
    <w:rsid w:val="00F729A2"/>
    <w:rPr>
      <w:lang w:eastAsia="zh-CN"/>
    </w:rPr>
  </w:style>
  <w:style w:type="character" w:customStyle="1" w:styleId="WW-BulletSymbols">
    <w:name w:val="WW-Bullet Symbols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NumberingSymbols12">
    <w:name w:val="WW-Numbering Symbols12"/>
    <w:uiPriority w:val="99"/>
    <w:rsid w:val="00F729A2"/>
    <w:rPr>
      <w:lang w:eastAsia="zh-CN"/>
    </w:rPr>
  </w:style>
  <w:style w:type="character" w:customStyle="1" w:styleId="WW-BulletSymbols1">
    <w:name w:val="WW-Bullet Symbols1"/>
    <w:uiPriority w:val="99"/>
    <w:rsid w:val="00F729A2"/>
    <w:rPr>
      <w:rFonts w:ascii="OpenSymbol, 'Arial Unicode MS'" w:eastAsia="Times New Roman" w:hAnsi="OpenSymbol, 'Arial Unicode MS'"/>
      <w:lang w:eastAsia="zh-CN"/>
    </w:rPr>
  </w:style>
  <w:style w:type="character" w:customStyle="1" w:styleId="WW-NumberingSymbols123">
    <w:name w:val="WW-Numbering Symbols123"/>
    <w:uiPriority w:val="99"/>
    <w:rsid w:val="00F729A2"/>
    <w:rPr>
      <w:lang w:eastAsia="zh-CN"/>
    </w:rPr>
  </w:style>
  <w:style w:type="character" w:customStyle="1" w:styleId="NumberingSymbols1">
    <w:name w:val="Numbering Symbols1"/>
    <w:uiPriority w:val="99"/>
    <w:rsid w:val="00F729A2"/>
    <w:rPr>
      <w:lang w:eastAsia="zh-CN"/>
    </w:rPr>
  </w:style>
  <w:style w:type="character" w:customStyle="1" w:styleId="NumberingSymbols">
    <w:name w:val="Numbering Symbols"/>
    <w:uiPriority w:val="99"/>
    <w:rsid w:val="00F729A2"/>
  </w:style>
  <w:style w:type="character" w:customStyle="1" w:styleId="Internetlink">
    <w:name w:val="Internet link"/>
    <w:uiPriority w:val="99"/>
    <w:rsid w:val="00F729A2"/>
    <w:rPr>
      <w:color w:val="000080"/>
      <w:u w:val="single"/>
    </w:rPr>
  </w:style>
  <w:style w:type="character" w:styleId="Hipercze">
    <w:name w:val="Hyperlink"/>
    <w:basedOn w:val="Domylnaczcionkaakapitu"/>
    <w:uiPriority w:val="99"/>
    <w:rsid w:val="005A5FDA"/>
    <w:rPr>
      <w:rFonts w:cs="Times New Roman"/>
      <w:color w:val="0000FF"/>
      <w:u w:val="single"/>
    </w:rPr>
  </w:style>
  <w:style w:type="numbering" w:customStyle="1" w:styleId="RTFNum13">
    <w:name w:val="RTF_Num 13"/>
    <w:rsid w:val="009C790C"/>
    <w:pPr>
      <w:numPr>
        <w:numId w:val="12"/>
      </w:numPr>
    </w:pPr>
  </w:style>
  <w:style w:type="numbering" w:customStyle="1" w:styleId="RTFNum4">
    <w:name w:val="RTF_Num 4"/>
    <w:rsid w:val="009C790C"/>
    <w:pPr>
      <w:numPr>
        <w:numId w:val="3"/>
      </w:numPr>
    </w:pPr>
  </w:style>
  <w:style w:type="numbering" w:customStyle="1" w:styleId="RTFNum10">
    <w:name w:val="RTF_Num 10"/>
    <w:rsid w:val="009C790C"/>
    <w:pPr>
      <w:numPr>
        <w:numId w:val="9"/>
      </w:numPr>
    </w:pPr>
  </w:style>
  <w:style w:type="numbering" w:customStyle="1" w:styleId="RTFNum9">
    <w:name w:val="RTF_Num 9"/>
    <w:rsid w:val="009C790C"/>
    <w:pPr>
      <w:numPr>
        <w:numId w:val="8"/>
      </w:numPr>
    </w:pPr>
  </w:style>
  <w:style w:type="numbering" w:customStyle="1" w:styleId="RTFNum12">
    <w:name w:val="RTF_Num 12"/>
    <w:rsid w:val="009C790C"/>
    <w:pPr>
      <w:numPr>
        <w:numId w:val="11"/>
      </w:numPr>
    </w:pPr>
  </w:style>
  <w:style w:type="numbering" w:customStyle="1" w:styleId="RTFNum11">
    <w:name w:val="RTF_Num 11"/>
    <w:rsid w:val="009C790C"/>
    <w:pPr>
      <w:numPr>
        <w:numId w:val="10"/>
      </w:numPr>
    </w:pPr>
  </w:style>
  <w:style w:type="numbering" w:customStyle="1" w:styleId="RTFNum5">
    <w:name w:val="RTF_Num 5"/>
    <w:rsid w:val="009C790C"/>
    <w:pPr>
      <w:numPr>
        <w:numId w:val="4"/>
      </w:numPr>
    </w:pPr>
  </w:style>
  <w:style w:type="numbering" w:customStyle="1" w:styleId="RTFNum3">
    <w:name w:val="RTF_Num 3"/>
    <w:rsid w:val="009C790C"/>
    <w:pPr>
      <w:numPr>
        <w:numId w:val="2"/>
      </w:numPr>
    </w:pPr>
  </w:style>
  <w:style w:type="numbering" w:customStyle="1" w:styleId="RTFNum6">
    <w:name w:val="RTF_Num 6"/>
    <w:rsid w:val="009C790C"/>
    <w:pPr>
      <w:numPr>
        <w:numId w:val="5"/>
      </w:numPr>
    </w:pPr>
  </w:style>
  <w:style w:type="numbering" w:customStyle="1" w:styleId="RTFNum14">
    <w:name w:val="RTF_Num 14"/>
    <w:rsid w:val="009C790C"/>
    <w:pPr>
      <w:numPr>
        <w:numId w:val="13"/>
      </w:numPr>
    </w:pPr>
  </w:style>
  <w:style w:type="numbering" w:customStyle="1" w:styleId="RTFNum15">
    <w:name w:val="RTF_Num 15"/>
    <w:rsid w:val="009C790C"/>
    <w:pPr>
      <w:numPr>
        <w:numId w:val="14"/>
      </w:numPr>
    </w:pPr>
  </w:style>
  <w:style w:type="numbering" w:customStyle="1" w:styleId="RTFNum2">
    <w:name w:val="RTF_Num 2"/>
    <w:rsid w:val="009C790C"/>
    <w:pPr>
      <w:numPr>
        <w:numId w:val="1"/>
      </w:numPr>
    </w:pPr>
  </w:style>
  <w:style w:type="numbering" w:customStyle="1" w:styleId="RTFNum8">
    <w:name w:val="RTF_Num 8"/>
    <w:rsid w:val="009C790C"/>
    <w:pPr>
      <w:numPr>
        <w:numId w:val="7"/>
      </w:numPr>
    </w:pPr>
  </w:style>
  <w:style w:type="numbering" w:customStyle="1" w:styleId="RTFNum7">
    <w:name w:val="RTF_Num 7"/>
    <w:rsid w:val="009C790C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0E70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E70"/>
    <w:rPr>
      <w:rFonts w:ascii="Tahoma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2644</Words>
  <Characters>15869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Jakub Mikołap</cp:lastModifiedBy>
  <cp:revision>9</cp:revision>
  <cp:lastPrinted>2017-07-27T10:55:00Z</cp:lastPrinted>
  <dcterms:created xsi:type="dcterms:W3CDTF">2013-01-14T13:47:00Z</dcterms:created>
  <dcterms:modified xsi:type="dcterms:W3CDTF">2017-07-27T11:20:00Z</dcterms:modified>
</cp:coreProperties>
</file>