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94" w:rsidRDefault="00791584">
      <w:pPr>
        <w:pStyle w:val="Domynie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</w:rPr>
        <w:t>Załącznik nr. 2</w:t>
      </w: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</w:r>
      <w:r>
        <w:rPr>
          <w:rFonts w:cs="Times New Roman"/>
          <w:b/>
          <w:color w:val="000000"/>
          <w:sz w:val="22"/>
        </w:rPr>
        <w:tab/>
        <w:t>do SIWZ</w:t>
      </w:r>
    </w:p>
    <w:p w:rsidR="00AA2094" w:rsidRDefault="00791584">
      <w:pPr>
        <w:pStyle w:val="Domynie"/>
        <w:jc w:val="both"/>
        <w:rPr>
          <w:rFonts w:cs="Times New Roman"/>
        </w:rPr>
      </w:pPr>
      <w:r w:rsidRPr="00DD05C5">
        <w:rPr>
          <w:rFonts w:cs="Times New Roman"/>
          <w:color w:val="000000"/>
          <w:sz w:val="22"/>
        </w:rPr>
        <w:t>Numer sprawy : WSzR-SET-260-0</w:t>
      </w:r>
      <w:r w:rsidR="00DD05C5" w:rsidRPr="00DD05C5">
        <w:rPr>
          <w:rFonts w:cs="Times New Roman"/>
          <w:color w:val="000000"/>
          <w:sz w:val="22"/>
        </w:rPr>
        <w:t>4</w:t>
      </w:r>
      <w:r w:rsidRPr="00DD05C5">
        <w:rPr>
          <w:rFonts w:cs="Times New Roman"/>
          <w:color w:val="000000"/>
          <w:sz w:val="22"/>
        </w:rPr>
        <w:t>/1</w:t>
      </w:r>
      <w:r w:rsidR="00DD05C5" w:rsidRPr="00DD05C5">
        <w:rPr>
          <w:rFonts w:cs="Times New Roman"/>
          <w:color w:val="000000"/>
          <w:sz w:val="22"/>
        </w:rPr>
        <w:t>7</w:t>
      </w:r>
      <w:r w:rsidRPr="00DD05C5">
        <w:rPr>
          <w:rFonts w:cs="Times New Roman"/>
          <w:color w:val="000000"/>
          <w:sz w:val="22"/>
        </w:rPr>
        <w:t>/PU</w:t>
      </w: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jc w:val="center"/>
        <w:rPr>
          <w:rFonts w:cs="Times New Roman"/>
        </w:rPr>
      </w:pPr>
      <w:r>
        <w:rPr>
          <w:rFonts w:cs="Times New Roman"/>
          <w:b/>
          <w:color w:val="000000"/>
        </w:rPr>
        <w:t>OŚWIADCZENIE O SPEŁNIENIU WARUNKÓW UDZIAŁU W POSTĘPOWANIU</w:t>
      </w: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>Nazwa wykonawcy</w:t>
      </w:r>
      <w:r>
        <w:rPr>
          <w:rFonts w:cs="Times New Roman"/>
          <w:sz w:val="22"/>
        </w:rPr>
        <w:tab/>
        <w:t>.................................................................................................</w:t>
      </w:r>
    </w:p>
    <w:p w:rsidR="00AA2094" w:rsidRDefault="00AA2094">
      <w:pPr>
        <w:pStyle w:val="Domynie"/>
        <w:rPr>
          <w:rFonts w:cs="Times New Roman"/>
        </w:rPr>
      </w:pPr>
      <w:bookmarkStart w:id="0" w:name="_GoBack"/>
      <w:bookmarkEnd w:id="0"/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>Adres wykonawcy</w:t>
      </w:r>
      <w:r>
        <w:rPr>
          <w:rFonts w:cs="Times New Roman"/>
          <w:sz w:val="22"/>
        </w:rPr>
        <w:tab/>
        <w:t>.................................................................................................</w:t>
      </w: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>Miejscowość ................................................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Data .....................</w:t>
      </w: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 xml:space="preserve"> </w:t>
      </w:r>
    </w:p>
    <w:p w:rsidR="00AA2094" w:rsidRDefault="00AA2094">
      <w:pPr>
        <w:pStyle w:val="Domynie"/>
        <w:jc w:val="both"/>
        <w:rPr>
          <w:rFonts w:cs="Times New Roman"/>
        </w:rPr>
      </w:pPr>
    </w:p>
    <w:p w:rsidR="00AA2094" w:rsidRDefault="00791584">
      <w:pPr>
        <w:pStyle w:val="Domynie"/>
        <w:jc w:val="both"/>
        <w:rPr>
          <w:rFonts w:cs="Times New Roman"/>
        </w:rPr>
      </w:pPr>
      <w:r>
        <w:rPr>
          <w:rFonts w:hAnsi="Times New Roman" w:cs="Times New Roman"/>
          <w:sz w:val="22"/>
          <w:lang w:bidi="ar-SA"/>
        </w:rPr>
        <w:t>O</w:t>
      </w:r>
      <w:r>
        <w:rPr>
          <w:rFonts w:hAnsi="Times New Roman" w:cs="Times New Roman"/>
          <w:sz w:val="22"/>
          <w:lang w:bidi="ar-SA"/>
        </w:rPr>
        <w:t>ś</w:t>
      </w:r>
      <w:r>
        <w:rPr>
          <w:rFonts w:hAnsi="Times New Roman" w:cs="Times New Roman"/>
          <w:sz w:val="22"/>
          <w:lang w:bidi="ar-SA"/>
        </w:rPr>
        <w:t xml:space="preserve">wiadczamy, </w:t>
      </w:r>
      <w:r>
        <w:rPr>
          <w:rFonts w:hAnsi="Times New Roman" w:cs="Times New Roman"/>
          <w:sz w:val="22"/>
          <w:lang w:bidi="ar-SA"/>
        </w:rPr>
        <w:t>ż</w:t>
      </w:r>
      <w:r>
        <w:rPr>
          <w:rFonts w:hAnsi="Times New Roman" w:cs="Times New Roman"/>
          <w:sz w:val="22"/>
          <w:lang w:bidi="ar-SA"/>
        </w:rPr>
        <w:t>e spe</w:t>
      </w:r>
      <w:r>
        <w:rPr>
          <w:rFonts w:hAnsi="Times New Roman" w:cs="Times New Roman"/>
          <w:sz w:val="22"/>
          <w:lang w:bidi="ar-SA"/>
        </w:rPr>
        <w:t>ł</w:t>
      </w:r>
      <w:r>
        <w:rPr>
          <w:rFonts w:hAnsi="Times New Roman" w:cs="Times New Roman"/>
          <w:sz w:val="22"/>
          <w:lang w:bidi="ar-SA"/>
        </w:rPr>
        <w:t>niamy warunki udzia</w:t>
      </w:r>
      <w:r>
        <w:rPr>
          <w:rFonts w:hAnsi="Times New Roman" w:cs="Times New Roman"/>
          <w:sz w:val="22"/>
          <w:lang w:bidi="ar-SA"/>
        </w:rPr>
        <w:t>ł</w:t>
      </w:r>
      <w:r>
        <w:rPr>
          <w:rFonts w:hAnsi="Times New Roman" w:cs="Times New Roman"/>
          <w:sz w:val="22"/>
          <w:lang w:bidi="ar-SA"/>
        </w:rPr>
        <w:t>u w post</w:t>
      </w:r>
      <w:r>
        <w:rPr>
          <w:rFonts w:hAnsi="Times New Roman" w:cs="Times New Roman"/>
          <w:sz w:val="22"/>
          <w:lang w:bidi="ar-SA"/>
        </w:rPr>
        <w:t>ę</w:t>
      </w:r>
      <w:r>
        <w:rPr>
          <w:rFonts w:hAnsi="Times New Roman" w:cs="Times New Roman"/>
          <w:sz w:val="22"/>
          <w:lang w:bidi="ar-SA"/>
        </w:rPr>
        <w:t>powaniu</w:t>
      </w:r>
      <w:r>
        <w:rPr>
          <w:rFonts w:cs="Times New Roman"/>
          <w:sz w:val="22"/>
        </w:rPr>
        <w:t xml:space="preserve"> o udzielenie zamówienia publicznego </w:t>
      </w:r>
      <w:proofErr w:type="spellStart"/>
      <w:r>
        <w:rPr>
          <w:rFonts w:cs="Times New Roman"/>
          <w:b/>
          <w:sz w:val="22"/>
        </w:rPr>
        <w:t>pn</w:t>
      </w:r>
      <w:proofErr w:type="spellEnd"/>
      <w:r>
        <w:rPr>
          <w:rFonts w:cs="Times New Roman"/>
          <w:b/>
          <w:sz w:val="22"/>
        </w:rPr>
        <w:t>.,,Dostawa brykietu drzewnego z drzew mieszanych’’</w:t>
      </w:r>
      <w:r>
        <w:rPr>
          <w:rFonts w:hAnsi="Times New Roman" w:cs="Times New Roman"/>
          <w:sz w:val="22"/>
          <w:lang w:bidi="ar-SA"/>
        </w:rPr>
        <w:t xml:space="preserve"> okre</w:t>
      </w:r>
      <w:r>
        <w:rPr>
          <w:rFonts w:hAnsi="Times New Roman" w:cs="Times New Roman"/>
          <w:sz w:val="22"/>
          <w:lang w:bidi="ar-SA"/>
        </w:rPr>
        <w:t>ś</w:t>
      </w:r>
      <w:r>
        <w:rPr>
          <w:rFonts w:hAnsi="Times New Roman" w:cs="Times New Roman"/>
          <w:sz w:val="22"/>
          <w:lang w:bidi="ar-SA"/>
        </w:rPr>
        <w:t>lone szczeg</w:t>
      </w:r>
      <w:r>
        <w:rPr>
          <w:rFonts w:hAnsi="Times New Roman" w:cs="Times New Roman"/>
          <w:sz w:val="22"/>
          <w:lang w:bidi="ar-SA"/>
        </w:rPr>
        <w:t>ół</w:t>
      </w:r>
      <w:r>
        <w:rPr>
          <w:rFonts w:hAnsi="Times New Roman" w:cs="Times New Roman"/>
          <w:sz w:val="22"/>
          <w:lang w:bidi="ar-SA"/>
        </w:rPr>
        <w:t>owo w specyfikacji istotnych warunk</w:t>
      </w:r>
      <w:r>
        <w:rPr>
          <w:rFonts w:hAnsi="Times New Roman" w:cs="Times New Roman"/>
          <w:sz w:val="22"/>
          <w:lang w:bidi="ar-SA"/>
        </w:rPr>
        <w:t>ó</w:t>
      </w:r>
      <w:r>
        <w:rPr>
          <w:rFonts w:hAnsi="Times New Roman" w:cs="Times New Roman"/>
          <w:sz w:val="22"/>
          <w:lang w:bidi="ar-SA"/>
        </w:rPr>
        <w:t>w zamawiaj</w:t>
      </w:r>
      <w:r>
        <w:rPr>
          <w:rFonts w:hAnsi="Times New Roman" w:cs="Times New Roman"/>
          <w:sz w:val="22"/>
          <w:lang w:bidi="ar-SA"/>
        </w:rPr>
        <w:t>ą</w:t>
      </w:r>
      <w:r>
        <w:rPr>
          <w:rFonts w:hAnsi="Times New Roman" w:cs="Times New Roman"/>
          <w:sz w:val="22"/>
          <w:lang w:bidi="ar-SA"/>
        </w:rPr>
        <w:t>cego, dotycz</w:t>
      </w:r>
      <w:r>
        <w:rPr>
          <w:rFonts w:hAnsi="Times New Roman" w:cs="Times New Roman"/>
          <w:sz w:val="22"/>
          <w:lang w:bidi="ar-SA"/>
        </w:rPr>
        <w:t>ą</w:t>
      </w:r>
      <w:r>
        <w:rPr>
          <w:rFonts w:hAnsi="Times New Roman" w:cs="Times New Roman"/>
          <w:sz w:val="22"/>
          <w:lang w:bidi="ar-SA"/>
        </w:rPr>
        <w:t>ce w szczeg</w:t>
      </w:r>
      <w:r>
        <w:rPr>
          <w:rFonts w:hAnsi="Times New Roman" w:cs="Times New Roman"/>
          <w:sz w:val="22"/>
          <w:lang w:bidi="ar-SA"/>
        </w:rPr>
        <w:t>ó</w:t>
      </w:r>
      <w:r>
        <w:rPr>
          <w:rFonts w:hAnsi="Times New Roman" w:cs="Times New Roman"/>
          <w:sz w:val="22"/>
          <w:lang w:bidi="ar-SA"/>
        </w:rPr>
        <w:t>lno</w:t>
      </w:r>
      <w:r>
        <w:rPr>
          <w:rFonts w:hAnsi="Times New Roman" w:cs="Times New Roman"/>
          <w:sz w:val="22"/>
          <w:lang w:bidi="ar-SA"/>
        </w:rPr>
        <w:t>ś</w:t>
      </w:r>
      <w:r>
        <w:rPr>
          <w:rFonts w:hAnsi="Times New Roman" w:cs="Times New Roman"/>
          <w:sz w:val="22"/>
          <w:lang w:bidi="ar-SA"/>
        </w:rPr>
        <w:t xml:space="preserve">ci: </w:t>
      </w: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tabs>
          <w:tab w:val="left" w:pos="720"/>
        </w:tabs>
        <w:ind w:left="720" w:hanging="360"/>
        <w:jc w:val="both"/>
        <w:rPr>
          <w:rFonts w:cs="Times New Roman"/>
        </w:rPr>
      </w:pPr>
      <w:r>
        <w:rPr>
          <w:rFonts w:cs="Times New Roman"/>
          <w:color w:val="000000"/>
          <w:sz w:val="22"/>
        </w:rPr>
        <w:t>1)</w:t>
      </w:r>
      <w:r>
        <w:rPr>
          <w:rFonts w:cs="Times New Roman"/>
          <w:color w:val="000000"/>
          <w:sz w:val="22"/>
        </w:rPr>
        <w:tab/>
        <w:t xml:space="preserve">posiadania uprawnień do wykonywania określonej działalności lub czynności, jeżeli przepisy prawa nakładają obowiązek ich posiadania, </w:t>
      </w: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 xml:space="preserve">     2)</w:t>
      </w:r>
      <w:r>
        <w:rPr>
          <w:rFonts w:cs="Times New Roman"/>
          <w:sz w:val="22"/>
        </w:rPr>
        <w:tab/>
        <w:t xml:space="preserve">posiadania wiedzy i doświadczenia </w:t>
      </w:r>
    </w:p>
    <w:p w:rsidR="00AA2094" w:rsidRDefault="00791584">
      <w:pPr>
        <w:pStyle w:val="Domynie"/>
        <w:ind w:left="720" w:hanging="720"/>
        <w:rPr>
          <w:rFonts w:cs="Times New Roman"/>
        </w:rPr>
      </w:pPr>
      <w:r>
        <w:rPr>
          <w:rFonts w:cs="Times New Roman"/>
          <w:sz w:val="22"/>
        </w:rPr>
        <w:t xml:space="preserve">     3)</w:t>
      </w:r>
      <w:r>
        <w:rPr>
          <w:rFonts w:cs="Times New Roman"/>
          <w:sz w:val="22"/>
        </w:rPr>
        <w:tab/>
        <w:t>dysponowania odpowiednim potencjałem technicznym oraz osobami zdolnymi do wykonania zamówienia,</w:t>
      </w: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 xml:space="preserve">     4)</w:t>
      </w:r>
      <w:r>
        <w:rPr>
          <w:rFonts w:cs="Times New Roman"/>
          <w:sz w:val="22"/>
        </w:rPr>
        <w:tab/>
        <w:t>sytuacji ekonomicznej i finansowej</w:t>
      </w:r>
    </w:p>
    <w:p w:rsidR="00AA2094" w:rsidRDefault="00AA2094">
      <w:pPr>
        <w:pStyle w:val="Domynie"/>
        <w:jc w:val="both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jc w:val="both"/>
        <w:rPr>
          <w:rFonts w:cs="Times New Roman"/>
        </w:rPr>
      </w:pPr>
      <w:r>
        <w:rPr>
          <w:rFonts w:cs="Times New Roman"/>
          <w:sz w:val="22"/>
        </w:rPr>
        <w:t>Na potwierdzenie spełnienia wyżej wymienionych warunków do oferty załączam wszelkie dokumenty i oświadczenia wskazane przez zamawiającego w specyfikacji istotnych warunków zamówienia.</w:t>
      </w:r>
    </w:p>
    <w:p w:rsidR="00AA2094" w:rsidRDefault="00AA2094">
      <w:pPr>
        <w:pStyle w:val="Domynie"/>
        <w:jc w:val="both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AA2094">
      <w:pPr>
        <w:pStyle w:val="Domynie"/>
        <w:rPr>
          <w:rFonts w:cs="Times New Roman"/>
        </w:rPr>
      </w:pP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>.................................................................................</w:t>
      </w:r>
    </w:p>
    <w:p w:rsidR="00AA2094" w:rsidRDefault="00791584">
      <w:pPr>
        <w:pStyle w:val="Domynie"/>
        <w:rPr>
          <w:rFonts w:cs="Times New Roman"/>
        </w:rPr>
      </w:pPr>
      <w:r>
        <w:rPr>
          <w:rFonts w:cs="Times New Roman"/>
          <w:sz w:val="22"/>
        </w:rPr>
        <w:t>(data i czytelny podpis wykonawcy)</w:t>
      </w:r>
    </w:p>
    <w:p w:rsidR="00AA2094" w:rsidRDefault="00AA2094">
      <w:pPr>
        <w:pStyle w:val="Domynie"/>
        <w:rPr>
          <w:rFonts w:cs="Times New Roman"/>
        </w:rPr>
      </w:pPr>
    </w:p>
    <w:sectPr w:rsidR="00AA2094">
      <w:type w:val="continuous"/>
      <w:pgSz w:w="12240" w:h="15840"/>
      <w:pgMar w:top="1200" w:right="1215" w:bottom="1440" w:left="1425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84"/>
    <w:rsid w:val="00791584"/>
    <w:rsid w:val="00AA2094"/>
    <w:rsid w:val="00D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eastAsia="Microsoft YaHei" w:hAnsi="Mangal"/>
      <w:kern w:val="0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kern w:val="0"/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Mangal"/>
      <w:i/>
      <w:iCs/>
      <w:kern w:val="0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rPr>
      <w:rFonts w:hAnsi="Mangal"/>
      <w:kern w:val="0"/>
      <w:lang w:bidi="ar-SA"/>
    </w:rPr>
  </w:style>
  <w:style w:type="paragraph" w:styleId="Nagwek">
    <w:name w:val="header"/>
    <w:basedOn w:val="Domynie"/>
    <w:next w:val="Tretekstu"/>
    <w:link w:val="NagwekZnak"/>
    <w:uiPriority w:val="99"/>
    <w:pPr>
      <w:keepNext/>
      <w:spacing w:before="240" w:after="120"/>
    </w:pPr>
    <w:rPr>
      <w:rFonts w:eastAsia="Microsoft YaHei"/>
      <w:kern w:val="0"/>
      <w:sz w:val="28"/>
      <w:szCs w:val="28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Legenda">
    <w:name w:val="caption"/>
    <w:basedOn w:val="Domynie"/>
    <w:uiPriority w:val="99"/>
    <w:qFormat/>
    <w:pPr>
      <w:spacing w:before="120" w:after="120"/>
    </w:pPr>
    <w:rPr>
      <w:i/>
      <w:iCs/>
      <w:kern w:val="0"/>
      <w:lang w:bidi="ar-SA"/>
    </w:rPr>
  </w:style>
  <w:style w:type="paragraph" w:customStyle="1" w:styleId="Index">
    <w:name w:val="Index"/>
    <w:basedOn w:val="Domynie"/>
    <w:uiPriority w:val="99"/>
    <w:rPr>
      <w:kern w:val="0"/>
      <w:lang w:bidi="ar-SA"/>
    </w:rPr>
  </w:style>
  <w:style w:type="paragraph" w:customStyle="1" w:styleId="Index1">
    <w:name w:val="Index1"/>
    <w:basedOn w:val="Domynie"/>
    <w:uiPriority w:val="99"/>
    <w:rPr>
      <w:kern w:val="0"/>
      <w:lang w:bidi="ar-SA"/>
    </w:rPr>
  </w:style>
  <w:style w:type="paragraph" w:customStyle="1" w:styleId="WW-header">
    <w:name w:val="WW-header"/>
    <w:basedOn w:val="Domynie"/>
    <w:next w:val="Tretekstu"/>
    <w:uiPriority w:val="99"/>
    <w:pPr>
      <w:keepNext/>
      <w:spacing w:before="240" w:after="120"/>
    </w:pPr>
    <w:rPr>
      <w:rFonts w:eastAsia="Microsoft YaHei"/>
      <w:kern w:val="0"/>
      <w:sz w:val="28"/>
      <w:szCs w:val="28"/>
      <w:lang w:bidi="ar-SA"/>
    </w:rPr>
  </w:style>
  <w:style w:type="paragraph" w:customStyle="1" w:styleId="WW-caption">
    <w:name w:val="WW-caption"/>
    <w:basedOn w:val="Domynie"/>
    <w:uiPriority w:val="99"/>
    <w:pPr>
      <w:spacing w:before="120" w:after="120"/>
    </w:pPr>
    <w:rPr>
      <w:i/>
      <w:iCs/>
      <w:kern w:val="0"/>
      <w:lang w:bidi="ar-SA"/>
    </w:rPr>
  </w:style>
  <w:style w:type="paragraph" w:customStyle="1" w:styleId="WW-Index">
    <w:name w:val="WW-Index"/>
    <w:basedOn w:val="Domynie"/>
    <w:uiPriority w:val="99"/>
    <w:rPr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eastAsia="Microsoft YaHei" w:hAnsi="Mangal"/>
      <w:kern w:val="0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kern w:val="0"/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Mangal"/>
      <w:i/>
      <w:iCs/>
      <w:kern w:val="0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rPr>
      <w:rFonts w:hAnsi="Mangal"/>
      <w:kern w:val="0"/>
      <w:lang w:bidi="ar-SA"/>
    </w:rPr>
  </w:style>
  <w:style w:type="paragraph" w:styleId="Nagwek">
    <w:name w:val="header"/>
    <w:basedOn w:val="Domynie"/>
    <w:next w:val="Tretekstu"/>
    <w:link w:val="NagwekZnak"/>
    <w:uiPriority w:val="99"/>
    <w:pPr>
      <w:keepNext/>
      <w:spacing w:before="240" w:after="120"/>
    </w:pPr>
    <w:rPr>
      <w:rFonts w:eastAsia="Microsoft YaHei"/>
      <w:kern w:val="0"/>
      <w:sz w:val="28"/>
      <w:szCs w:val="28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Legenda">
    <w:name w:val="caption"/>
    <w:basedOn w:val="Domynie"/>
    <w:uiPriority w:val="99"/>
    <w:qFormat/>
    <w:pPr>
      <w:spacing w:before="120" w:after="120"/>
    </w:pPr>
    <w:rPr>
      <w:i/>
      <w:iCs/>
      <w:kern w:val="0"/>
      <w:lang w:bidi="ar-SA"/>
    </w:rPr>
  </w:style>
  <w:style w:type="paragraph" w:customStyle="1" w:styleId="Index">
    <w:name w:val="Index"/>
    <w:basedOn w:val="Domynie"/>
    <w:uiPriority w:val="99"/>
    <w:rPr>
      <w:kern w:val="0"/>
      <w:lang w:bidi="ar-SA"/>
    </w:rPr>
  </w:style>
  <w:style w:type="paragraph" w:customStyle="1" w:styleId="Index1">
    <w:name w:val="Index1"/>
    <w:basedOn w:val="Domynie"/>
    <w:uiPriority w:val="99"/>
    <w:rPr>
      <w:kern w:val="0"/>
      <w:lang w:bidi="ar-SA"/>
    </w:rPr>
  </w:style>
  <w:style w:type="paragraph" w:customStyle="1" w:styleId="WW-header">
    <w:name w:val="WW-header"/>
    <w:basedOn w:val="Domynie"/>
    <w:next w:val="Tretekstu"/>
    <w:uiPriority w:val="99"/>
    <w:pPr>
      <w:keepNext/>
      <w:spacing w:before="240" w:after="120"/>
    </w:pPr>
    <w:rPr>
      <w:rFonts w:eastAsia="Microsoft YaHei"/>
      <w:kern w:val="0"/>
      <w:sz w:val="28"/>
      <w:szCs w:val="28"/>
      <w:lang w:bidi="ar-SA"/>
    </w:rPr>
  </w:style>
  <w:style w:type="paragraph" w:customStyle="1" w:styleId="WW-caption">
    <w:name w:val="WW-caption"/>
    <w:basedOn w:val="Domynie"/>
    <w:uiPriority w:val="99"/>
    <w:pPr>
      <w:spacing w:before="120" w:after="120"/>
    </w:pPr>
    <w:rPr>
      <w:i/>
      <w:iCs/>
      <w:kern w:val="0"/>
      <w:lang w:bidi="ar-SA"/>
    </w:rPr>
  </w:style>
  <w:style w:type="paragraph" w:customStyle="1" w:styleId="WW-Index">
    <w:name w:val="WW-Index"/>
    <w:basedOn w:val="Domynie"/>
    <w:uiPriority w:val="99"/>
    <w:rPr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Jakub Mikołap</cp:lastModifiedBy>
  <cp:revision>3</cp:revision>
  <cp:lastPrinted>2012-01-31T12:17:00Z</cp:lastPrinted>
  <dcterms:created xsi:type="dcterms:W3CDTF">2017-05-27T07:14:00Z</dcterms:created>
  <dcterms:modified xsi:type="dcterms:W3CDTF">2017-07-27T09:43:00Z</dcterms:modified>
</cp:coreProperties>
</file>